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X="-414" w:tblpY="-508"/>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8"/>
        <w:gridCol w:w="5310"/>
      </w:tblGrid>
      <w:tr w:rsidR="00A27884" w:rsidRPr="00E6302E" w:rsidTr="00CE00C8">
        <w:tc>
          <w:tcPr>
            <w:tcW w:w="5148" w:type="dxa"/>
          </w:tcPr>
          <w:p w:rsidR="00A27884" w:rsidRPr="00624D93" w:rsidRDefault="00A27884" w:rsidP="00CE00C8">
            <w:pPr>
              <w:autoSpaceDE w:val="0"/>
              <w:autoSpaceDN w:val="0"/>
              <w:adjustRightInd w:val="0"/>
              <w:spacing w:line="240" w:lineRule="exact"/>
              <w:jc w:val="center"/>
              <w:rPr>
                <w:rFonts w:ascii="Times New Roman" w:hAnsi="Times New Roman" w:cs="Times New Roman"/>
              </w:rPr>
            </w:pPr>
            <w:r w:rsidRPr="00624D93">
              <w:rPr>
                <w:rFonts w:ascii="Times New Roman" w:hAnsi="Times New Roman" w:cs="Times New Roman"/>
              </w:rPr>
              <w:t>ỦY BAN NHÂN DÂN THÀNH PHỐ HÀ NỘI</w:t>
            </w:r>
          </w:p>
          <w:p w:rsidR="00A27884" w:rsidRPr="00E6302E" w:rsidRDefault="00A27884" w:rsidP="00CE00C8">
            <w:pPr>
              <w:autoSpaceDE w:val="0"/>
              <w:autoSpaceDN w:val="0"/>
              <w:adjustRightInd w:val="0"/>
              <w:spacing w:line="2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TRƯỜNG CAO ĐẲNG</w:t>
            </w:r>
          </w:p>
          <w:p w:rsidR="00A27884" w:rsidRPr="00E6302E" w:rsidRDefault="00A27884" w:rsidP="00CE00C8">
            <w:pPr>
              <w:autoSpaceDE w:val="0"/>
              <w:autoSpaceDN w:val="0"/>
              <w:adjustRightInd w:val="0"/>
              <w:spacing w:line="2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THƯƠNG MẠI VÀ DU LỊCH HÀ NỘI</w:t>
            </w:r>
          </w:p>
          <w:p w:rsidR="00A27884" w:rsidRDefault="00624D93" w:rsidP="00CE00C8">
            <w:pPr>
              <w:autoSpaceDE w:val="0"/>
              <w:autoSpaceDN w:val="0"/>
              <w:adjustRightInd w:val="0"/>
              <w:spacing w:line="240" w:lineRule="exact"/>
              <w:jc w:val="center"/>
              <w:rPr>
                <w:rFonts w:ascii="Times New Roman" w:hAnsi="Times New Roman" w:cs="Times New Roman"/>
                <w:sz w:val="26"/>
                <w:szCs w:val="26"/>
              </w:rPr>
            </w:pPr>
            <w:r>
              <w:rPr>
                <w:rFonts w:ascii="Times New Roman" w:hAnsi="Times New Roman" w:cs="Times New Roman"/>
                <w:noProof/>
                <w:sz w:val="26"/>
                <w:szCs w:val="26"/>
              </w:rPr>
              <w:pict>
                <v:shapetype id="_x0000_t32" coordsize="21600,21600" o:spt="32" o:oned="t" path="m,l21600,21600e" filled="f">
                  <v:path arrowok="t" fillok="f" o:connecttype="none"/>
                  <o:lock v:ext="edit" shapetype="t"/>
                </v:shapetype>
                <v:shape id="_x0000_s1029" type="#_x0000_t32" style="position:absolute;left:0;text-align:left;margin-left:55.6pt;margin-top:1.25pt;width:131pt;height:0;z-index:251662336" o:connectortype="straight"/>
              </w:pict>
            </w:r>
          </w:p>
          <w:p w:rsidR="00A27884" w:rsidRPr="00E6302E" w:rsidRDefault="00A27884" w:rsidP="00CE00C8">
            <w:pPr>
              <w:autoSpaceDE w:val="0"/>
              <w:autoSpaceDN w:val="0"/>
              <w:adjustRightInd w:val="0"/>
              <w:spacing w:line="240" w:lineRule="exact"/>
              <w:jc w:val="center"/>
              <w:rPr>
                <w:rFonts w:ascii="Times New Roman" w:hAnsi="Times New Roman" w:cs="Times New Roman"/>
                <w:sz w:val="24"/>
                <w:szCs w:val="24"/>
              </w:rPr>
            </w:pPr>
            <w:r w:rsidRPr="00E6302E">
              <w:rPr>
                <w:rFonts w:ascii="Times New Roman" w:hAnsi="Times New Roman" w:cs="Times New Roman"/>
                <w:sz w:val="26"/>
                <w:szCs w:val="26"/>
              </w:rPr>
              <w:t>Số</w:t>
            </w:r>
            <w:r w:rsidR="000A30D4">
              <w:rPr>
                <w:rFonts w:ascii="Times New Roman" w:hAnsi="Times New Roman" w:cs="Times New Roman"/>
                <w:sz w:val="26"/>
                <w:szCs w:val="26"/>
              </w:rPr>
              <w:t>:12</w:t>
            </w:r>
            <w:r w:rsidRPr="00E6302E">
              <w:rPr>
                <w:rFonts w:ascii="Times New Roman" w:hAnsi="Times New Roman" w:cs="Times New Roman"/>
                <w:sz w:val="26"/>
                <w:szCs w:val="26"/>
              </w:rPr>
              <w:t>/TB-TMDL</w:t>
            </w:r>
          </w:p>
        </w:tc>
        <w:tc>
          <w:tcPr>
            <w:tcW w:w="5310" w:type="dxa"/>
          </w:tcPr>
          <w:p w:rsidR="00A27884" w:rsidRPr="00624D93" w:rsidRDefault="00A27884" w:rsidP="00CE00C8">
            <w:pPr>
              <w:autoSpaceDE w:val="0"/>
              <w:autoSpaceDN w:val="0"/>
              <w:adjustRightInd w:val="0"/>
              <w:spacing w:line="240" w:lineRule="exact"/>
              <w:jc w:val="center"/>
              <w:rPr>
                <w:rFonts w:ascii="Times New Roman Bold" w:hAnsi="Times New Roman Bold" w:cs="Times New Roman Bold"/>
                <w:b/>
                <w:bCs/>
              </w:rPr>
            </w:pPr>
            <w:r w:rsidRPr="00624D93">
              <w:rPr>
                <w:rFonts w:ascii="Times New Roman Bold" w:hAnsi="Times New Roman Bold" w:cs="Times New Roman Bold"/>
                <w:b/>
                <w:bCs/>
              </w:rPr>
              <w:t>CỘNG HÒA XÃ HỘI CHỦ NGHĨA VIỆT NAM</w:t>
            </w:r>
          </w:p>
          <w:p w:rsidR="00A27884" w:rsidRPr="00E6302E" w:rsidRDefault="00A27884" w:rsidP="00CE00C8">
            <w:pPr>
              <w:autoSpaceDE w:val="0"/>
              <w:autoSpaceDN w:val="0"/>
              <w:adjustRightInd w:val="0"/>
              <w:spacing w:line="240" w:lineRule="exact"/>
              <w:jc w:val="center"/>
              <w:rPr>
                <w:rFonts w:ascii="Times New Roman Bold" w:hAnsi="Times New Roman Bold" w:cs="Times New Roman Bold"/>
                <w:b/>
                <w:bCs/>
                <w:sz w:val="24"/>
                <w:szCs w:val="24"/>
              </w:rPr>
            </w:pPr>
            <w:r w:rsidRPr="00E6302E">
              <w:rPr>
                <w:rFonts w:ascii="Times New Roman Bold" w:hAnsi="Times New Roman Bold" w:cs="Times New Roman Bold"/>
                <w:b/>
                <w:bCs/>
                <w:sz w:val="24"/>
                <w:szCs w:val="24"/>
              </w:rPr>
              <w:t>Độc lập - Tự do - Hạnh phúc</w:t>
            </w:r>
          </w:p>
          <w:p w:rsidR="00A27884" w:rsidRDefault="00624D93" w:rsidP="00540101">
            <w:pPr>
              <w:autoSpaceDE w:val="0"/>
              <w:autoSpaceDN w:val="0"/>
              <w:adjustRightInd w:val="0"/>
              <w:spacing w:line="240" w:lineRule="exact"/>
              <w:jc w:val="center"/>
              <w:rPr>
                <w:rFonts w:ascii="Times New Roman" w:hAnsi="Times New Roman" w:cs="Times New Roman"/>
                <w:sz w:val="24"/>
                <w:szCs w:val="24"/>
              </w:rPr>
            </w:pPr>
            <w:r>
              <w:rPr>
                <w:rFonts w:ascii="Times New Roman Bold" w:hAnsi="Times New Roman Bold" w:cs="Times New Roman Bold"/>
                <w:b/>
                <w:bCs/>
                <w:noProof/>
                <w:sz w:val="24"/>
                <w:szCs w:val="24"/>
              </w:rPr>
              <w:pict>
                <v:line id="Straight Connector 2" o:spid="_x0000_s1028" style="position:absolute;left:0;text-align:left;z-index:251660288;visibility:visible" from="66.4pt,2.75pt" to="188.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" strokecolor="black [3040]"/>
              </w:pict>
            </w:r>
          </w:p>
          <w:p w:rsidR="00A27884" w:rsidRDefault="00A27884" w:rsidP="00CE00C8">
            <w:pPr>
              <w:autoSpaceDE w:val="0"/>
              <w:autoSpaceDN w:val="0"/>
              <w:adjustRightInd w:val="0"/>
              <w:spacing w:line="240" w:lineRule="exact"/>
              <w:jc w:val="center"/>
              <w:rPr>
                <w:rFonts w:ascii="Times New Roman Italic" w:hAnsi="Times New Roman Italic" w:cs="Times New Roman Italic"/>
                <w:i/>
                <w:iCs/>
                <w:sz w:val="26"/>
                <w:szCs w:val="26"/>
              </w:rPr>
            </w:pPr>
          </w:p>
          <w:p w:rsidR="00A27884" w:rsidRPr="00E6302E" w:rsidRDefault="00A27884" w:rsidP="00CE00C8">
            <w:pPr>
              <w:autoSpaceDE w:val="0"/>
              <w:autoSpaceDN w:val="0"/>
              <w:adjustRightInd w:val="0"/>
              <w:spacing w:line="240" w:lineRule="exact"/>
              <w:jc w:val="center"/>
              <w:rPr>
                <w:rFonts w:ascii="Times New Roman Italic" w:hAnsi="Times New Roman Italic" w:cs="Times New Roman Italic"/>
                <w:i/>
                <w:iCs/>
                <w:sz w:val="26"/>
                <w:szCs w:val="26"/>
              </w:rPr>
            </w:pPr>
            <w:r w:rsidRPr="00E6302E">
              <w:rPr>
                <w:rFonts w:ascii="Times New Roman Italic" w:hAnsi="Times New Roman Italic" w:cs="Times New Roman Italic"/>
                <w:i/>
                <w:iCs/>
                <w:sz w:val="26"/>
                <w:szCs w:val="26"/>
              </w:rPr>
              <w:t>Hà Nộ</w:t>
            </w:r>
            <w:r w:rsidR="000A30D4">
              <w:rPr>
                <w:rFonts w:ascii="Times New Roman Italic" w:hAnsi="Times New Roman Italic" w:cs="Times New Roman Italic"/>
                <w:i/>
                <w:iCs/>
                <w:sz w:val="26"/>
                <w:szCs w:val="26"/>
              </w:rPr>
              <w:t>i, ngày 14</w:t>
            </w:r>
            <w:r>
              <w:rPr>
                <w:rFonts w:ascii="Times New Roman Italic" w:hAnsi="Times New Roman Italic" w:cs="Times New Roman Italic"/>
                <w:i/>
                <w:iCs/>
                <w:sz w:val="26"/>
                <w:szCs w:val="26"/>
              </w:rPr>
              <w:t xml:space="preserve"> tháng 01 năm 2019</w:t>
            </w:r>
          </w:p>
          <w:p w:rsidR="00A27884" w:rsidRPr="00E6302E" w:rsidRDefault="00A27884" w:rsidP="00CE00C8">
            <w:pPr>
              <w:autoSpaceDE w:val="0"/>
              <w:autoSpaceDN w:val="0"/>
              <w:adjustRightInd w:val="0"/>
              <w:spacing w:line="240" w:lineRule="exact"/>
              <w:rPr>
                <w:rFonts w:ascii="Times New Roman" w:hAnsi="Times New Roman" w:cs="Times New Roman"/>
                <w:sz w:val="24"/>
                <w:szCs w:val="24"/>
              </w:rPr>
            </w:pPr>
          </w:p>
        </w:tc>
      </w:tr>
    </w:tbl>
    <w:p w:rsidR="00A27884" w:rsidRPr="006A65A6" w:rsidRDefault="00A27884" w:rsidP="00A27884">
      <w:pPr>
        <w:autoSpaceDE w:val="0"/>
        <w:autoSpaceDN w:val="0"/>
        <w:adjustRightInd w:val="0"/>
        <w:spacing w:after="0" w:line="240" w:lineRule="exact"/>
        <w:rPr>
          <w:rFonts w:ascii="Times New Roman" w:hAnsi="Times New Roman" w:cs="Times New Roman"/>
          <w:sz w:val="26"/>
          <w:szCs w:val="26"/>
        </w:rPr>
      </w:pPr>
    </w:p>
    <w:p w:rsidR="00A27884" w:rsidRPr="00995B0D" w:rsidRDefault="00A27884" w:rsidP="006A65A6">
      <w:pPr>
        <w:autoSpaceDE w:val="0"/>
        <w:autoSpaceDN w:val="0"/>
        <w:adjustRightInd w:val="0"/>
        <w:spacing w:after="0" w:line="240" w:lineRule="auto"/>
        <w:jc w:val="center"/>
        <w:rPr>
          <w:rFonts w:ascii="Times New Roman Bold" w:hAnsi="Times New Roman Bold" w:cs="Times New Roman Bold"/>
          <w:b/>
          <w:bCs/>
          <w:sz w:val="28"/>
          <w:szCs w:val="28"/>
        </w:rPr>
      </w:pPr>
      <w:r w:rsidRPr="00995B0D">
        <w:rPr>
          <w:rFonts w:ascii="Times New Roman Bold" w:hAnsi="Times New Roman Bold" w:cs="Times New Roman Bold"/>
          <w:b/>
          <w:bCs/>
          <w:sz w:val="28"/>
          <w:szCs w:val="28"/>
        </w:rPr>
        <w:t>THÔNG BÁO</w:t>
      </w:r>
    </w:p>
    <w:p w:rsidR="00AC4758" w:rsidRDefault="00A27884" w:rsidP="00FB41D0">
      <w:pPr>
        <w:autoSpaceDE w:val="0"/>
        <w:autoSpaceDN w:val="0"/>
        <w:adjustRightInd w:val="0"/>
        <w:spacing w:after="0" w:line="240" w:lineRule="auto"/>
        <w:jc w:val="center"/>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t xml:space="preserve">Về việc thực hiện </w:t>
      </w:r>
      <w:proofErr w:type="gramStart"/>
      <w:r w:rsidRPr="006A65A6">
        <w:rPr>
          <w:rFonts w:ascii="Times New Roman Bold" w:hAnsi="Times New Roman Bold" w:cs="Times New Roman Bold"/>
          <w:b/>
          <w:bCs/>
          <w:sz w:val="26"/>
          <w:szCs w:val="26"/>
        </w:rPr>
        <w:t>thu</w:t>
      </w:r>
      <w:proofErr w:type="gramEnd"/>
      <w:r w:rsidRPr="006A65A6">
        <w:rPr>
          <w:rFonts w:ascii="Times New Roman Bold" w:hAnsi="Times New Roman Bold" w:cs="Times New Roman Bold"/>
          <w:b/>
          <w:bCs/>
          <w:sz w:val="26"/>
          <w:szCs w:val="26"/>
        </w:rPr>
        <w:t xml:space="preserve"> hồ sơ chế độ chính sách miễn, giảm học phí </w:t>
      </w:r>
    </w:p>
    <w:p w:rsidR="00A27884" w:rsidRPr="006A65A6" w:rsidRDefault="00A27884" w:rsidP="00FB41D0">
      <w:pPr>
        <w:autoSpaceDE w:val="0"/>
        <w:autoSpaceDN w:val="0"/>
        <w:adjustRightInd w:val="0"/>
        <w:spacing w:after="0" w:line="240" w:lineRule="auto"/>
        <w:jc w:val="center"/>
        <w:rPr>
          <w:rFonts w:ascii="Times New Roman Bold" w:hAnsi="Times New Roman Bold" w:cs="Times New Roman Bold"/>
          <w:b/>
          <w:bCs/>
          <w:sz w:val="26"/>
          <w:szCs w:val="26"/>
        </w:rPr>
      </w:pPr>
      <w:proofErr w:type="gramStart"/>
      <w:r w:rsidRPr="006A65A6">
        <w:rPr>
          <w:rFonts w:ascii="Times New Roman Bold" w:hAnsi="Times New Roman Bold" w:cs="Times New Roman Bold"/>
          <w:b/>
          <w:bCs/>
          <w:sz w:val="26"/>
          <w:szCs w:val="26"/>
        </w:rPr>
        <w:t>đối</w:t>
      </w:r>
      <w:proofErr w:type="gramEnd"/>
      <w:r w:rsidRPr="006A65A6">
        <w:rPr>
          <w:rFonts w:ascii="Times New Roman Bold" w:hAnsi="Times New Roman Bold" w:cs="Times New Roman Bold"/>
          <w:b/>
          <w:bCs/>
          <w:sz w:val="26"/>
          <w:szCs w:val="26"/>
        </w:rPr>
        <w:t xml:space="preserve"> vớ</w:t>
      </w:r>
      <w:r w:rsidR="00AC4758">
        <w:rPr>
          <w:rFonts w:ascii="Times New Roman Bold" w:hAnsi="Times New Roman Bold" w:cs="Times New Roman Bold"/>
          <w:b/>
          <w:bCs/>
          <w:sz w:val="26"/>
          <w:szCs w:val="26"/>
        </w:rPr>
        <w:t>i</w:t>
      </w:r>
      <w:r w:rsidR="00AB2535">
        <w:rPr>
          <w:rFonts w:ascii="Times New Roman Bold" w:hAnsi="Times New Roman Bold" w:cs="Times New Roman Bold"/>
          <w:b/>
          <w:bCs/>
          <w:sz w:val="26"/>
          <w:szCs w:val="26"/>
        </w:rPr>
        <w:t xml:space="preserve"> sinh </w:t>
      </w:r>
      <w:r w:rsidRPr="006A65A6">
        <w:rPr>
          <w:rFonts w:ascii="Times New Roman Bold" w:hAnsi="Times New Roman Bold" w:cs="Times New Roman Bold"/>
          <w:b/>
          <w:bCs/>
          <w:sz w:val="26"/>
          <w:szCs w:val="26"/>
        </w:rPr>
        <w:t>viên Cao đẳ</w:t>
      </w:r>
      <w:r w:rsidR="00AC4758">
        <w:rPr>
          <w:rFonts w:ascii="Times New Roman Bold" w:hAnsi="Times New Roman Bold" w:cs="Times New Roman Bold"/>
          <w:b/>
          <w:bCs/>
          <w:sz w:val="26"/>
          <w:szCs w:val="26"/>
        </w:rPr>
        <w:t>ng khóa 8</w:t>
      </w:r>
      <w:r w:rsidRPr="006A65A6">
        <w:rPr>
          <w:rFonts w:ascii="Times New Roman Bold" w:hAnsi="Times New Roman Bold" w:cs="Times New Roman Bold"/>
          <w:b/>
          <w:bCs/>
          <w:sz w:val="26"/>
          <w:szCs w:val="26"/>
        </w:rPr>
        <w:t xml:space="preserve"> thuộ</w:t>
      </w:r>
      <w:r w:rsidR="00FB41D0">
        <w:rPr>
          <w:rFonts w:ascii="Times New Roman Bold" w:hAnsi="Times New Roman Bold" w:cs="Times New Roman Bold"/>
          <w:b/>
          <w:bCs/>
          <w:sz w:val="26"/>
          <w:szCs w:val="26"/>
        </w:rPr>
        <w:t xml:space="preserve">c </w:t>
      </w:r>
      <w:r w:rsidRPr="006A65A6">
        <w:rPr>
          <w:rFonts w:ascii="Times New Roman Bold" w:hAnsi="Times New Roman Bold" w:cs="Times New Roman Bold"/>
          <w:b/>
          <w:bCs/>
          <w:sz w:val="26"/>
          <w:szCs w:val="26"/>
        </w:rPr>
        <w:t>diện hộ nghèo, hộ cận nghèo năm 2019</w:t>
      </w:r>
    </w:p>
    <w:p w:rsidR="00A27884" w:rsidRPr="006A65A6" w:rsidRDefault="00B97B2A" w:rsidP="006A65A6">
      <w:pPr>
        <w:spacing w:after="0" w:line="240" w:lineRule="auto"/>
        <w:ind w:firstLine="720"/>
        <w:jc w:val="both"/>
        <w:rPr>
          <w:rFonts w:ascii="Times New Roman" w:hAnsi="Times New Roman" w:cs="Times New Roman"/>
          <w:sz w:val="26"/>
          <w:szCs w:val="26"/>
        </w:rPr>
      </w:pPr>
      <w:r>
        <w:rPr>
          <w:rFonts w:ascii="Times New Roman" w:hAnsi="Times New Roman" w:cs="Times New Roman"/>
          <w:noProof/>
          <w:sz w:val="26"/>
          <w:szCs w:val="26"/>
        </w:rPr>
        <w:pict>
          <v:shape id="_x0000_s1030" type="#_x0000_t32" style="position:absolute;left:0;text-align:left;margin-left:131.5pt;margin-top:.4pt;width:247.1pt;height:0;z-index:251663360" o:connectortype="straight"/>
        </w:pict>
      </w:r>
    </w:p>
    <w:p w:rsidR="00A27884" w:rsidRPr="006A65A6" w:rsidRDefault="00A27884" w:rsidP="00974D0E">
      <w:pPr>
        <w:spacing w:after="0" w:line="336"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Thực hiện nhiệm vụ năm học 2018 - 2019;</w:t>
      </w:r>
    </w:p>
    <w:p w:rsidR="00A27884" w:rsidRPr="006A65A6" w:rsidRDefault="00A27884" w:rsidP="00974D0E">
      <w:pPr>
        <w:autoSpaceDE w:val="0"/>
        <w:autoSpaceDN w:val="0"/>
        <w:adjustRightInd w:val="0"/>
        <w:spacing w:after="0" w:line="336"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Căn cứ Nghị định 86/2015/NĐ-CP ngày 02/10/2015 của Chính phủ ban hành quy định về cơ chế thu, quản lý học phí đối với cơ sở giáo dục thuộc hệ thống giáo dục quốc dân và chính sách miễn, giảm học phí, hỗ trợ chi phí học tập từ năm họ</w:t>
      </w:r>
      <w:r w:rsidR="00AB2535">
        <w:rPr>
          <w:rFonts w:ascii="Times New Roman" w:hAnsi="Times New Roman" w:cs="Times New Roman"/>
          <w:sz w:val="26"/>
          <w:szCs w:val="26"/>
        </w:rPr>
        <w:t>c 2015-</w:t>
      </w:r>
      <w:r w:rsidRPr="006A65A6">
        <w:rPr>
          <w:rFonts w:ascii="Times New Roman" w:hAnsi="Times New Roman" w:cs="Times New Roman"/>
          <w:sz w:val="26"/>
          <w:szCs w:val="26"/>
        </w:rPr>
        <w:t>2016 đến năm học 2020 - 2021;</w:t>
      </w:r>
    </w:p>
    <w:p w:rsidR="005147C6" w:rsidRDefault="00A27884" w:rsidP="00974D0E">
      <w:pPr>
        <w:autoSpaceDE w:val="0"/>
        <w:autoSpaceDN w:val="0"/>
        <w:adjustRightInd w:val="0"/>
        <w:spacing w:after="0" w:line="336" w:lineRule="auto"/>
        <w:ind w:firstLine="720"/>
        <w:jc w:val="both"/>
        <w:rPr>
          <w:rFonts w:ascii="Times New Roman" w:hAnsi="Times New Roman" w:cs="Times New Roman"/>
          <w:sz w:val="26"/>
          <w:szCs w:val="26"/>
        </w:rPr>
      </w:pPr>
      <w:r w:rsidRPr="006A65A6">
        <w:rPr>
          <w:rFonts w:ascii="Times New Roman" w:hAnsi="Times New Roman" w:cs="Times New Roman"/>
          <w:spacing w:val="-4"/>
          <w:sz w:val="26"/>
          <w:szCs w:val="26"/>
        </w:rPr>
        <w:t xml:space="preserve">Căn cứ Thông tư liên tịch số 09/2016/TTLT-BGD ĐT-BTC-BLĐTBXH ngày 30 tháng 3 năm 2016  hướng dẫn thực hiện một số điều của Nghị định 86 </w:t>
      </w:r>
      <w:r w:rsidR="005147C6" w:rsidRPr="00E6302E">
        <w:rPr>
          <w:rFonts w:ascii="Times New Roman" w:hAnsi="Times New Roman" w:cs="Times New Roman"/>
          <w:sz w:val="26"/>
          <w:szCs w:val="26"/>
        </w:rPr>
        <w:t>ngày 02/10/2015</w:t>
      </w:r>
      <w:r w:rsidR="005147C6">
        <w:rPr>
          <w:rFonts w:ascii="Times New Roman" w:hAnsi="Times New Roman" w:cs="Times New Roman"/>
          <w:sz w:val="26"/>
          <w:szCs w:val="26"/>
        </w:rPr>
        <w:t>;</w:t>
      </w:r>
    </w:p>
    <w:p w:rsidR="005147C6" w:rsidRPr="00AB2535" w:rsidRDefault="005147C6" w:rsidP="00974D0E">
      <w:pPr>
        <w:spacing w:after="0" w:line="336" w:lineRule="auto"/>
        <w:ind w:firstLine="720"/>
        <w:jc w:val="both"/>
        <w:rPr>
          <w:rFonts w:ascii="Times New Roman" w:hAnsi="Times New Roman" w:cs="Times New Roman"/>
          <w:sz w:val="26"/>
          <w:szCs w:val="26"/>
        </w:rPr>
      </w:pPr>
      <w:r w:rsidRPr="00AB2535">
        <w:rPr>
          <w:rFonts w:ascii="Times New Roman" w:hAnsi="Times New Roman" w:cs="Times New Roman"/>
          <w:sz w:val="26"/>
          <w:szCs w:val="26"/>
        </w:rPr>
        <w:t xml:space="preserve">Căn cứ Quyết định số 66/2013/QĐ-TTg ngày 11/11/2013 của </w:t>
      </w:r>
      <w:r w:rsidRPr="00AB2535">
        <w:rPr>
          <w:rStyle w:val="Emphasis"/>
          <w:rFonts w:ascii="Times New Roman" w:hAnsi="Times New Roman" w:cs="Times New Roman"/>
          <w:i w:val="0"/>
          <w:sz w:val="26"/>
          <w:szCs w:val="26"/>
        </w:rPr>
        <w:t>Thủ tướng</w:t>
      </w:r>
      <w:r w:rsidRPr="00AB2535">
        <w:rPr>
          <w:rFonts w:ascii="Times New Roman" w:hAnsi="Times New Roman" w:cs="Times New Roman"/>
          <w:sz w:val="26"/>
          <w:szCs w:val="26"/>
        </w:rPr>
        <w:t xml:space="preserve">Chính phủ quy </w:t>
      </w:r>
      <w:proofErr w:type="gramStart"/>
      <w:r w:rsidRPr="00AB2535">
        <w:rPr>
          <w:rFonts w:ascii="Times New Roman" w:hAnsi="Times New Roman" w:cs="Times New Roman"/>
          <w:sz w:val="26"/>
          <w:szCs w:val="26"/>
        </w:rPr>
        <w:t>định</w:t>
      </w:r>
      <w:proofErr w:type="gramEnd"/>
      <w:r w:rsidRPr="00AB2535">
        <w:rPr>
          <w:rFonts w:ascii="Times New Roman" w:hAnsi="Times New Roman" w:cs="Times New Roman"/>
          <w:sz w:val="26"/>
          <w:szCs w:val="26"/>
        </w:rPr>
        <w:t xml:space="preserve"> chính sách hỗ trợ chi phí học tập đối với sinh viên là người dân tộc thiểu số học tại các cơ sở giáo dục đại học;</w:t>
      </w:r>
    </w:p>
    <w:p w:rsidR="005147C6" w:rsidRPr="005147C6" w:rsidRDefault="005147C6" w:rsidP="00974D0E">
      <w:pPr>
        <w:spacing w:after="0" w:line="336" w:lineRule="auto"/>
        <w:ind w:firstLine="720"/>
        <w:jc w:val="both"/>
        <w:rPr>
          <w:rFonts w:ascii="Times New Roman" w:hAnsi="Times New Roman" w:cs="Times New Roman"/>
          <w:iCs/>
          <w:sz w:val="26"/>
          <w:szCs w:val="26"/>
        </w:rPr>
      </w:pPr>
      <w:r w:rsidRPr="005147C6">
        <w:rPr>
          <w:rFonts w:ascii="Times New Roman" w:hAnsi="Times New Roman" w:cs="Times New Roman"/>
          <w:spacing w:val="-4"/>
          <w:sz w:val="26"/>
          <w:szCs w:val="26"/>
        </w:rPr>
        <w:t xml:space="preserve">Căn cứ Thông tư liên </w:t>
      </w:r>
      <w:proofErr w:type="gramStart"/>
      <w:r w:rsidRPr="005147C6">
        <w:rPr>
          <w:rFonts w:ascii="Times New Roman" w:hAnsi="Times New Roman" w:cs="Times New Roman"/>
          <w:spacing w:val="-4"/>
          <w:sz w:val="26"/>
          <w:szCs w:val="26"/>
        </w:rPr>
        <w:t>tịch  số</w:t>
      </w:r>
      <w:proofErr w:type="gramEnd"/>
      <w:r w:rsidRPr="005147C6">
        <w:rPr>
          <w:rFonts w:ascii="Times New Roman" w:hAnsi="Times New Roman" w:cs="Times New Roman"/>
          <w:spacing w:val="-4"/>
          <w:sz w:val="26"/>
          <w:szCs w:val="26"/>
        </w:rPr>
        <w:t xml:space="preserve"> 35/2014/TTLT</w:t>
      </w:r>
      <w:r w:rsidRPr="005147C6">
        <w:rPr>
          <w:rStyle w:val="Emphasis"/>
          <w:rFonts w:ascii="Times New Roman" w:hAnsi="Times New Roman" w:cs="Times New Roman"/>
          <w:sz w:val="26"/>
          <w:szCs w:val="26"/>
        </w:rPr>
        <w:t>-</w:t>
      </w:r>
      <w:r w:rsidRPr="005147C6">
        <w:rPr>
          <w:rStyle w:val="Emphasis"/>
          <w:rFonts w:ascii="Times New Roman" w:hAnsi="Times New Roman" w:cs="Times New Roman"/>
          <w:i w:val="0"/>
          <w:sz w:val="26"/>
          <w:szCs w:val="26"/>
        </w:rPr>
        <w:t>BGDĐT- BTC ngày 15/10/2014 của Bộ Giáo dục và Đào tạo, Bộ Tài chính về việc hướng dẫn thực hiện Quyết định số 66/2013/QĐ-TTg ngày 11/11/2013;</w:t>
      </w:r>
    </w:p>
    <w:p w:rsidR="00A27884" w:rsidRPr="006A65A6" w:rsidRDefault="00A27884" w:rsidP="00974D0E">
      <w:pPr>
        <w:autoSpaceDE w:val="0"/>
        <w:autoSpaceDN w:val="0"/>
        <w:adjustRightInd w:val="0"/>
        <w:spacing w:after="0" w:line="336" w:lineRule="auto"/>
        <w:ind w:firstLine="720"/>
        <w:jc w:val="both"/>
        <w:rPr>
          <w:rFonts w:ascii="Times New Roman" w:hAnsi="Times New Roman" w:cs="Times New Roman"/>
          <w:sz w:val="26"/>
          <w:szCs w:val="26"/>
        </w:rPr>
      </w:pPr>
      <w:r w:rsidRPr="006A65A6">
        <w:rPr>
          <w:rFonts w:ascii="Times New Roman" w:hAnsi="Times New Roman" w:cs="Times New Roman"/>
          <w:sz w:val="26"/>
          <w:szCs w:val="26"/>
        </w:rPr>
        <w:t>Ban giám hiệu thông báo về việc thực hiện thu hồ sơ chế độ chính sách miễn, giảm học phí đối vớ</w:t>
      </w:r>
      <w:r w:rsidR="00997FCB">
        <w:rPr>
          <w:rFonts w:ascii="Times New Roman" w:hAnsi="Times New Roman" w:cs="Times New Roman"/>
          <w:sz w:val="26"/>
          <w:szCs w:val="26"/>
        </w:rPr>
        <w:t>i</w:t>
      </w:r>
      <w:r w:rsidRPr="006A65A6">
        <w:rPr>
          <w:rFonts w:ascii="Times New Roman" w:hAnsi="Times New Roman" w:cs="Times New Roman"/>
          <w:sz w:val="26"/>
          <w:szCs w:val="26"/>
        </w:rPr>
        <w:t xml:space="preserve"> sinh viên Cao đẳng khóa 8thuộc diện hộ nghèo, hộ cận nghèo năm 2019 như sau:</w:t>
      </w:r>
    </w:p>
    <w:p w:rsidR="00A27884" w:rsidRPr="00AC4758" w:rsidRDefault="00A27884" w:rsidP="00AC4758">
      <w:pPr>
        <w:pStyle w:val="ListParagraph"/>
        <w:numPr>
          <w:ilvl w:val="0"/>
          <w:numId w:val="2"/>
        </w:numPr>
        <w:autoSpaceDE w:val="0"/>
        <w:autoSpaceDN w:val="0"/>
        <w:adjustRightInd w:val="0"/>
        <w:spacing w:after="0" w:line="360" w:lineRule="auto"/>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t>Đối tượng, hồ sơ</w:t>
      </w:r>
    </w:p>
    <w:tbl>
      <w:tblPr>
        <w:tblStyle w:val="TableGrid"/>
        <w:tblW w:w="9781" w:type="dxa"/>
        <w:tblInd w:w="108" w:type="dxa"/>
        <w:tblLayout w:type="fixed"/>
        <w:tblLook w:val="04A0"/>
      </w:tblPr>
      <w:tblGrid>
        <w:gridCol w:w="567"/>
        <w:gridCol w:w="2977"/>
        <w:gridCol w:w="6237"/>
      </w:tblGrid>
      <w:tr w:rsidR="00BF24BA" w:rsidRPr="006A65A6" w:rsidTr="00BB789E">
        <w:tc>
          <w:tcPr>
            <w:tcW w:w="567" w:type="dxa"/>
          </w:tcPr>
          <w:p w:rsidR="00BF24BA" w:rsidRPr="006A65A6" w:rsidRDefault="00BF24BA" w:rsidP="006A65A6">
            <w:pPr>
              <w:autoSpaceDE w:val="0"/>
              <w:autoSpaceDN w:val="0"/>
              <w:adjustRightInd w:val="0"/>
              <w:spacing w:line="288" w:lineRule="auto"/>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t>TT</w:t>
            </w:r>
          </w:p>
        </w:tc>
        <w:tc>
          <w:tcPr>
            <w:tcW w:w="2977" w:type="dxa"/>
          </w:tcPr>
          <w:p w:rsidR="00BF24BA" w:rsidRPr="006A65A6" w:rsidRDefault="00BF24BA" w:rsidP="006A65A6">
            <w:pPr>
              <w:autoSpaceDE w:val="0"/>
              <w:autoSpaceDN w:val="0"/>
              <w:adjustRightInd w:val="0"/>
              <w:spacing w:line="288" w:lineRule="auto"/>
              <w:jc w:val="center"/>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t>Đối tượng</w:t>
            </w:r>
          </w:p>
        </w:tc>
        <w:tc>
          <w:tcPr>
            <w:tcW w:w="6237" w:type="dxa"/>
          </w:tcPr>
          <w:p w:rsidR="00BF24BA" w:rsidRPr="006A65A6" w:rsidRDefault="00BF24BA" w:rsidP="006A65A6">
            <w:pPr>
              <w:autoSpaceDE w:val="0"/>
              <w:autoSpaceDN w:val="0"/>
              <w:adjustRightInd w:val="0"/>
              <w:spacing w:line="288" w:lineRule="auto"/>
              <w:jc w:val="center"/>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t>Hồ sơ</w:t>
            </w:r>
          </w:p>
        </w:tc>
      </w:tr>
      <w:tr w:rsidR="00BF24BA" w:rsidRPr="006A65A6" w:rsidTr="00BB789E">
        <w:tc>
          <w:tcPr>
            <w:tcW w:w="567" w:type="dxa"/>
          </w:tcPr>
          <w:p w:rsidR="00BF24BA" w:rsidRPr="006A65A6" w:rsidRDefault="00BF24BA" w:rsidP="005F3333">
            <w:pPr>
              <w:autoSpaceDE w:val="0"/>
              <w:autoSpaceDN w:val="0"/>
              <w:adjustRightInd w:val="0"/>
              <w:spacing w:line="288" w:lineRule="auto"/>
              <w:jc w:val="center"/>
              <w:rPr>
                <w:rFonts w:ascii="Times New Roman Bold" w:hAnsi="Times New Roman Bold" w:cs="Times New Roman Bold"/>
                <w:b/>
                <w:bCs/>
                <w:sz w:val="26"/>
                <w:szCs w:val="26"/>
              </w:rPr>
            </w:pPr>
          </w:p>
        </w:tc>
        <w:tc>
          <w:tcPr>
            <w:tcW w:w="2977" w:type="dxa"/>
          </w:tcPr>
          <w:p w:rsidR="00BF24BA" w:rsidRPr="006A65A6" w:rsidRDefault="00BF24BA" w:rsidP="00974D0E">
            <w:pPr>
              <w:autoSpaceDE w:val="0"/>
              <w:autoSpaceDN w:val="0"/>
              <w:adjustRightInd w:val="0"/>
              <w:spacing w:line="312" w:lineRule="auto"/>
              <w:jc w:val="both"/>
              <w:rPr>
                <w:rFonts w:ascii="Times New Roman Bold" w:hAnsi="Times New Roman Bold" w:cs="Times New Roman Bold"/>
                <w:b/>
                <w:bCs/>
                <w:sz w:val="26"/>
                <w:szCs w:val="26"/>
              </w:rPr>
            </w:pPr>
            <w:r w:rsidRPr="006A65A6">
              <w:rPr>
                <w:rFonts w:ascii="Times New Roman" w:hAnsi="Times New Roman" w:cs="Times New Roman"/>
                <w:sz w:val="26"/>
                <w:szCs w:val="26"/>
              </w:rPr>
              <w:t>Học sinh, sinh viên là người dân tộc thiểu số thuộc hộ nghèo và hộ cận nghèo theo quy định của Chính phủ.</w:t>
            </w:r>
          </w:p>
        </w:tc>
        <w:tc>
          <w:tcPr>
            <w:tcW w:w="6237" w:type="dxa"/>
          </w:tcPr>
          <w:p w:rsidR="00BF24BA" w:rsidRDefault="00BF24BA" w:rsidP="00974D0E">
            <w:pPr>
              <w:autoSpaceDE w:val="0"/>
              <w:autoSpaceDN w:val="0"/>
              <w:adjustRightInd w:val="0"/>
              <w:spacing w:line="312" w:lineRule="auto"/>
              <w:jc w:val="both"/>
              <w:rPr>
                <w:rFonts w:ascii="Times New Roman" w:hAnsi="Times New Roman" w:cs="Times New Roman"/>
                <w:sz w:val="26"/>
                <w:szCs w:val="26"/>
              </w:rPr>
            </w:pPr>
            <w:r w:rsidRPr="006A65A6">
              <w:rPr>
                <w:rFonts w:ascii="Times New Roman" w:hAnsi="Times New Roman" w:cs="Times New Roman"/>
                <w:sz w:val="26"/>
                <w:szCs w:val="26"/>
              </w:rPr>
              <w:t xml:space="preserve">- Đơn đề nghị miễn giảm học phí (theo mẫu trên trang daotao.hctc.edu.vn) </w:t>
            </w:r>
          </w:p>
          <w:p w:rsidR="00BF24BA" w:rsidRPr="001910C8" w:rsidRDefault="00BF24BA" w:rsidP="00974D0E">
            <w:pPr>
              <w:autoSpaceDE w:val="0"/>
              <w:autoSpaceDN w:val="0"/>
              <w:adjustRightInd w:val="0"/>
              <w:spacing w:line="312" w:lineRule="auto"/>
              <w:rPr>
                <w:rFonts w:ascii="Times New Roman" w:hAnsi="Times New Roman" w:cs="Times New Roman"/>
                <w:sz w:val="26"/>
                <w:szCs w:val="26"/>
              </w:rPr>
            </w:pPr>
            <w:r>
              <w:rPr>
                <w:rFonts w:ascii="Times New Roman" w:hAnsi="Times New Roman" w:cs="Times New Roman"/>
                <w:sz w:val="26"/>
                <w:szCs w:val="26"/>
              </w:rPr>
              <w:t>- Đơn đề nghị hỗ trợ</w:t>
            </w:r>
            <w:r w:rsidR="008D3F49">
              <w:rPr>
                <w:rFonts w:ascii="Times New Roman" w:hAnsi="Times New Roman" w:cs="Times New Roman"/>
                <w:sz w:val="26"/>
                <w:szCs w:val="26"/>
              </w:rPr>
              <w:t xml:space="preserve"> chi</w:t>
            </w:r>
            <w:r>
              <w:rPr>
                <w:rFonts w:ascii="Times New Roman" w:hAnsi="Times New Roman" w:cs="Times New Roman"/>
                <w:sz w:val="26"/>
                <w:szCs w:val="26"/>
              </w:rPr>
              <w:t xml:space="preserve"> phí học tập </w:t>
            </w:r>
            <w:r w:rsidRPr="006A65A6">
              <w:rPr>
                <w:rFonts w:ascii="Times New Roman" w:hAnsi="Times New Roman" w:cs="Times New Roman"/>
                <w:sz w:val="26"/>
                <w:szCs w:val="26"/>
              </w:rPr>
              <w:t>(theo mẫ</w:t>
            </w:r>
            <w:r>
              <w:rPr>
                <w:rFonts w:ascii="Times New Roman" w:hAnsi="Times New Roman" w:cs="Times New Roman"/>
                <w:sz w:val="26"/>
                <w:szCs w:val="26"/>
              </w:rPr>
              <w:t xml:space="preserve">u trên trang </w:t>
            </w:r>
            <w:r w:rsidRPr="006A65A6">
              <w:rPr>
                <w:rFonts w:ascii="Times New Roman" w:hAnsi="Times New Roman" w:cs="Times New Roman"/>
                <w:sz w:val="26"/>
                <w:szCs w:val="26"/>
              </w:rPr>
              <w:t>daotao.hctc.edu.vn)</w:t>
            </w:r>
          </w:p>
          <w:p w:rsidR="00BF24BA" w:rsidRPr="006A65A6" w:rsidRDefault="00BF24BA" w:rsidP="00974D0E">
            <w:pPr>
              <w:autoSpaceDE w:val="0"/>
              <w:autoSpaceDN w:val="0"/>
              <w:adjustRightInd w:val="0"/>
              <w:spacing w:line="312" w:lineRule="auto"/>
              <w:jc w:val="both"/>
              <w:rPr>
                <w:rFonts w:ascii="Times New Roman" w:hAnsi="Times New Roman" w:cs="Times New Roman"/>
                <w:sz w:val="26"/>
                <w:szCs w:val="26"/>
              </w:rPr>
            </w:pPr>
            <w:r w:rsidRPr="006A65A6">
              <w:rPr>
                <w:rFonts w:ascii="Times New Roman" w:hAnsi="Times New Roman" w:cs="Times New Roman"/>
                <w:sz w:val="26"/>
                <w:szCs w:val="26"/>
              </w:rPr>
              <w:t>- Giấy khai sinh (bản sao công chứng)</w:t>
            </w:r>
          </w:p>
          <w:p w:rsidR="00BF24BA" w:rsidRPr="006A65A6" w:rsidRDefault="00BF24BA" w:rsidP="00974D0E">
            <w:pPr>
              <w:autoSpaceDE w:val="0"/>
              <w:autoSpaceDN w:val="0"/>
              <w:adjustRightInd w:val="0"/>
              <w:spacing w:line="312" w:lineRule="auto"/>
              <w:rPr>
                <w:rFonts w:ascii="Times New Roman Bold" w:hAnsi="Times New Roman Bold" w:cs="Times New Roman Bold"/>
                <w:b/>
                <w:bCs/>
                <w:sz w:val="26"/>
                <w:szCs w:val="26"/>
              </w:rPr>
            </w:pPr>
            <w:r w:rsidRPr="006A65A6">
              <w:rPr>
                <w:rFonts w:ascii="Times New Roman" w:hAnsi="Times New Roman" w:cs="Times New Roman"/>
                <w:sz w:val="26"/>
                <w:szCs w:val="26"/>
              </w:rPr>
              <w:t>- Giấy xác nhận hộ nghèo hoặc cận ngh</w:t>
            </w:r>
            <w:r w:rsidR="001910C8">
              <w:rPr>
                <w:rFonts w:ascii="Times New Roman" w:hAnsi="Times New Roman" w:cs="Times New Roman"/>
                <w:sz w:val="26"/>
                <w:szCs w:val="26"/>
              </w:rPr>
              <w:t>èo năm 2019</w:t>
            </w:r>
            <w:r w:rsidRPr="006A65A6">
              <w:rPr>
                <w:rFonts w:ascii="Times New Roman" w:hAnsi="Times New Roman" w:cs="Times New Roman"/>
                <w:sz w:val="26"/>
                <w:szCs w:val="26"/>
              </w:rPr>
              <w:t xml:space="preserve"> do UBND xã cấp.</w:t>
            </w:r>
          </w:p>
        </w:tc>
      </w:tr>
    </w:tbl>
    <w:p w:rsidR="00A27884" w:rsidRPr="006A65A6"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Pr="006A65A6" w:rsidRDefault="00A27884" w:rsidP="00974D0E">
      <w:pPr>
        <w:autoSpaceDE w:val="0"/>
        <w:autoSpaceDN w:val="0"/>
        <w:adjustRightInd w:val="0"/>
        <w:spacing w:after="0" w:line="336" w:lineRule="auto"/>
        <w:ind w:firstLine="720"/>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t>2. Thời gian, đ</w:t>
      </w:r>
      <w:r w:rsidRPr="006A65A6">
        <w:rPr>
          <w:rFonts w:ascii="Times New Roman" w:hAnsi="Times New Roman" w:cs="Times New Roman"/>
          <w:b/>
          <w:sz w:val="26"/>
          <w:szCs w:val="26"/>
        </w:rPr>
        <w:t>ịa điểm</w:t>
      </w:r>
      <w:r w:rsidRPr="006A65A6">
        <w:rPr>
          <w:rFonts w:ascii="Times New Roman Bold" w:hAnsi="Times New Roman Bold" w:cs="Times New Roman Bold"/>
          <w:b/>
          <w:bCs/>
          <w:sz w:val="26"/>
          <w:szCs w:val="26"/>
        </w:rPr>
        <w:t xml:space="preserve"> nộp hồ sơ: </w:t>
      </w:r>
    </w:p>
    <w:p w:rsidR="00A27884" w:rsidRPr="006A65A6" w:rsidRDefault="00A27884" w:rsidP="00974D0E">
      <w:pPr>
        <w:autoSpaceDE w:val="0"/>
        <w:autoSpaceDN w:val="0"/>
        <w:adjustRightInd w:val="0"/>
        <w:spacing w:after="0" w:line="336" w:lineRule="auto"/>
        <w:ind w:firstLine="720"/>
        <w:rPr>
          <w:rFonts w:ascii="Times New Roman" w:hAnsi="Times New Roman" w:cs="Times New Roman"/>
          <w:sz w:val="26"/>
          <w:szCs w:val="26"/>
        </w:rPr>
      </w:pPr>
      <w:r w:rsidRPr="006A65A6">
        <w:rPr>
          <w:rFonts w:ascii="Times New Roman" w:hAnsi="Times New Roman" w:cs="Times New Roman"/>
          <w:sz w:val="26"/>
          <w:szCs w:val="26"/>
        </w:rPr>
        <w:t>- Thời gian: Đến hế</w:t>
      </w:r>
      <w:r w:rsidR="002973F6">
        <w:rPr>
          <w:rFonts w:ascii="Times New Roman" w:hAnsi="Times New Roman" w:cs="Times New Roman"/>
          <w:sz w:val="26"/>
          <w:szCs w:val="26"/>
        </w:rPr>
        <w:t>t ngày 15/3/2019</w:t>
      </w:r>
    </w:p>
    <w:p w:rsidR="00974D0E" w:rsidRDefault="00A27884" w:rsidP="00974D0E">
      <w:pPr>
        <w:autoSpaceDE w:val="0"/>
        <w:autoSpaceDN w:val="0"/>
        <w:adjustRightInd w:val="0"/>
        <w:spacing w:after="0" w:line="336" w:lineRule="auto"/>
        <w:ind w:firstLine="720"/>
        <w:rPr>
          <w:rFonts w:ascii="Times New Roman" w:hAnsi="Times New Roman" w:cs="Times New Roman"/>
          <w:sz w:val="26"/>
          <w:szCs w:val="26"/>
        </w:rPr>
      </w:pPr>
      <w:r w:rsidRPr="006A65A6">
        <w:rPr>
          <w:rFonts w:ascii="Times New Roman" w:hAnsi="Times New Roman" w:cs="Times New Roman"/>
          <w:sz w:val="26"/>
          <w:szCs w:val="26"/>
        </w:rPr>
        <w:t>- Địa điểm</w:t>
      </w:r>
      <w:r w:rsidRPr="006A65A6">
        <w:rPr>
          <w:rFonts w:ascii="Times New Roman" w:hAnsi="Times New Roman" w:cs="Times New Roman"/>
          <w:b/>
          <w:sz w:val="26"/>
          <w:szCs w:val="26"/>
        </w:rPr>
        <w:t xml:space="preserve">: </w:t>
      </w:r>
      <w:r w:rsidRPr="006A65A6">
        <w:rPr>
          <w:rFonts w:ascii="Times New Roman" w:hAnsi="Times New Roman" w:cs="Times New Roman"/>
          <w:sz w:val="26"/>
          <w:szCs w:val="26"/>
        </w:rPr>
        <w:t>Phòng Công tác Họ</w:t>
      </w:r>
      <w:r w:rsidR="00AC4758">
        <w:rPr>
          <w:rFonts w:ascii="Times New Roman" w:hAnsi="Times New Roman" w:cs="Times New Roman"/>
          <w:sz w:val="26"/>
          <w:szCs w:val="26"/>
        </w:rPr>
        <w:t>c sinh - sinh viên T</w:t>
      </w:r>
      <w:r w:rsidRPr="006A65A6">
        <w:rPr>
          <w:rFonts w:ascii="Times New Roman" w:hAnsi="Times New Roman" w:cs="Times New Roman"/>
          <w:sz w:val="26"/>
          <w:szCs w:val="26"/>
        </w:rPr>
        <w:t>ầng 3</w:t>
      </w:r>
      <w:r w:rsidR="00AC4758">
        <w:rPr>
          <w:rFonts w:ascii="Times New Roman" w:hAnsi="Times New Roman" w:cs="Times New Roman"/>
          <w:sz w:val="26"/>
          <w:szCs w:val="26"/>
        </w:rPr>
        <w:t xml:space="preserve"> - Nhà A1</w:t>
      </w:r>
    </w:p>
    <w:p w:rsidR="00974D0E" w:rsidRDefault="00974D0E" w:rsidP="00974D0E">
      <w:pPr>
        <w:autoSpaceDE w:val="0"/>
        <w:autoSpaceDN w:val="0"/>
        <w:adjustRightInd w:val="0"/>
        <w:spacing w:after="0" w:line="264" w:lineRule="auto"/>
        <w:ind w:firstLine="720"/>
        <w:rPr>
          <w:rFonts w:ascii="Times New Roman" w:hAnsi="Times New Roman" w:cs="Times New Roman"/>
          <w:sz w:val="26"/>
          <w:szCs w:val="26"/>
        </w:rPr>
      </w:pPr>
    </w:p>
    <w:p w:rsidR="00997FCB" w:rsidRPr="00974D0E" w:rsidRDefault="00997FCB" w:rsidP="00974D0E">
      <w:pPr>
        <w:autoSpaceDE w:val="0"/>
        <w:autoSpaceDN w:val="0"/>
        <w:adjustRightInd w:val="0"/>
        <w:spacing w:after="0" w:line="264" w:lineRule="auto"/>
        <w:ind w:firstLine="720"/>
        <w:rPr>
          <w:rFonts w:ascii="Times New Roman" w:hAnsi="Times New Roman" w:cs="Times New Roman"/>
          <w:sz w:val="26"/>
          <w:szCs w:val="26"/>
        </w:rPr>
      </w:pPr>
    </w:p>
    <w:p w:rsidR="00A27884" w:rsidRPr="006A65A6" w:rsidRDefault="00A27884" w:rsidP="007C7F18">
      <w:pPr>
        <w:autoSpaceDE w:val="0"/>
        <w:autoSpaceDN w:val="0"/>
        <w:adjustRightInd w:val="0"/>
        <w:spacing w:after="0" w:line="264" w:lineRule="auto"/>
        <w:ind w:firstLine="720"/>
        <w:rPr>
          <w:rFonts w:ascii="Times New Roman Bold" w:hAnsi="Times New Roman Bold" w:cs="Times New Roman Bold"/>
          <w:b/>
          <w:bCs/>
          <w:sz w:val="26"/>
          <w:szCs w:val="26"/>
        </w:rPr>
      </w:pPr>
      <w:r w:rsidRPr="006A65A6">
        <w:rPr>
          <w:rFonts w:ascii="Times New Roman Bold" w:hAnsi="Times New Roman Bold" w:cs="Times New Roman Bold"/>
          <w:b/>
          <w:bCs/>
          <w:sz w:val="26"/>
          <w:szCs w:val="26"/>
        </w:rPr>
        <w:lastRenderedPageBreak/>
        <w:t>3. Yêu cầu:</w:t>
      </w:r>
    </w:p>
    <w:p w:rsidR="00A27884" w:rsidRPr="006A65A6" w:rsidRDefault="00A27884" w:rsidP="00974D0E">
      <w:pPr>
        <w:autoSpaceDE w:val="0"/>
        <w:autoSpaceDN w:val="0"/>
        <w:adjustRightInd w:val="0"/>
        <w:spacing w:after="0" w:line="312" w:lineRule="auto"/>
        <w:ind w:firstLine="720"/>
        <w:rPr>
          <w:rFonts w:ascii="Times New Roman" w:hAnsi="Times New Roman" w:cs="Times New Roman"/>
          <w:sz w:val="26"/>
          <w:szCs w:val="26"/>
        </w:rPr>
      </w:pPr>
      <w:r w:rsidRPr="006A65A6">
        <w:rPr>
          <w:rFonts w:ascii="Times New Roman" w:hAnsi="Times New Roman" w:cs="Times New Roman"/>
          <w:sz w:val="26"/>
          <w:szCs w:val="26"/>
        </w:rPr>
        <w:t xml:space="preserve">- Giáo viên chủ nhiệm (CVHT) trực tiếp triển khai và hướng dẫn học sinh, sinh viên thực hiện </w:t>
      </w:r>
      <w:proofErr w:type="gramStart"/>
      <w:r w:rsidRPr="006A65A6">
        <w:rPr>
          <w:rFonts w:ascii="Times New Roman" w:hAnsi="Times New Roman" w:cs="Times New Roman"/>
          <w:sz w:val="26"/>
          <w:szCs w:val="26"/>
        </w:rPr>
        <w:t>theo</w:t>
      </w:r>
      <w:proofErr w:type="gramEnd"/>
      <w:r w:rsidRPr="006A65A6">
        <w:rPr>
          <w:rFonts w:ascii="Times New Roman" w:hAnsi="Times New Roman" w:cs="Times New Roman"/>
          <w:sz w:val="26"/>
          <w:szCs w:val="26"/>
        </w:rPr>
        <w:t xml:space="preserve"> đúng thông báo.</w:t>
      </w:r>
    </w:p>
    <w:p w:rsidR="00A27884" w:rsidRPr="006A65A6" w:rsidRDefault="00997FCB" w:rsidP="00974D0E">
      <w:pPr>
        <w:autoSpaceDE w:val="0"/>
        <w:autoSpaceDN w:val="0"/>
        <w:adjustRightInd w:val="0"/>
        <w:spacing w:after="0" w:line="312" w:lineRule="auto"/>
        <w:ind w:firstLine="720"/>
        <w:rPr>
          <w:rFonts w:ascii="Times New Roman" w:hAnsi="Times New Roman" w:cs="Times New Roman"/>
          <w:sz w:val="26"/>
          <w:szCs w:val="26"/>
        </w:rPr>
      </w:pPr>
      <w:r>
        <w:rPr>
          <w:rFonts w:ascii="Times New Roman" w:hAnsi="Times New Roman" w:cs="Times New Roman"/>
          <w:sz w:val="26"/>
          <w:szCs w:val="26"/>
        </w:rPr>
        <w:t>- S</w:t>
      </w:r>
      <w:r w:rsidR="00A27884" w:rsidRPr="006A65A6">
        <w:rPr>
          <w:rFonts w:ascii="Times New Roman" w:hAnsi="Times New Roman" w:cs="Times New Roman"/>
          <w:sz w:val="26"/>
          <w:szCs w:val="26"/>
        </w:rPr>
        <w:t>inh viên trực tiếp nộp hồ sơ.</w:t>
      </w:r>
    </w:p>
    <w:p w:rsidR="00A27884" w:rsidRDefault="00A27884" w:rsidP="00974D0E">
      <w:pPr>
        <w:autoSpaceDE w:val="0"/>
        <w:autoSpaceDN w:val="0"/>
        <w:adjustRightInd w:val="0"/>
        <w:spacing w:after="0" w:line="312" w:lineRule="auto"/>
        <w:ind w:firstLine="720"/>
        <w:rPr>
          <w:rFonts w:ascii="Times New Roman" w:hAnsi="Times New Roman" w:cs="Times New Roman"/>
          <w:sz w:val="26"/>
          <w:szCs w:val="26"/>
        </w:rPr>
      </w:pPr>
      <w:r w:rsidRPr="006A65A6">
        <w:rPr>
          <w:rFonts w:ascii="Times New Roman" w:hAnsi="Times New Roman" w:cs="Times New Roman"/>
          <w:sz w:val="26"/>
          <w:szCs w:val="26"/>
        </w:rPr>
        <w:t xml:space="preserve">- Trường hợp </w:t>
      </w:r>
      <w:r w:rsidR="00997FCB">
        <w:rPr>
          <w:rFonts w:ascii="Times New Roman" w:hAnsi="Times New Roman" w:cs="Times New Roman"/>
          <w:sz w:val="26"/>
          <w:szCs w:val="26"/>
        </w:rPr>
        <w:t>s</w:t>
      </w:r>
      <w:r w:rsidRPr="006A65A6">
        <w:rPr>
          <w:rFonts w:ascii="Times New Roman" w:hAnsi="Times New Roman" w:cs="Times New Roman"/>
          <w:sz w:val="26"/>
          <w:szCs w:val="26"/>
        </w:rPr>
        <w:t>inh viên nộp hồ sơ muộn quá thời hạn nêu trên, nhà trường không giải quyết.</w:t>
      </w:r>
    </w:p>
    <w:p w:rsidR="00974D0E" w:rsidRPr="00974D0E" w:rsidRDefault="00974D0E" w:rsidP="00974D0E">
      <w:pPr>
        <w:autoSpaceDE w:val="0"/>
        <w:autoSpaceDN w:val="0"/>
        <w:adjustRightInd w:val="0"/>
        <w:spacing w:after="0" w:line="312" w:lineRule="auto"/>
        <w:ind w:firstLine="720"/>
        <w:rPr>
          <w:rFonts w:ascii="Times New Roman Bold" w:hAnsi="Times New Roman Bold" w:cs="Times New Roman Bold"/>
          <w:b/>
          <w:bCs/>
          <w:sz w:val="26"/>
          <w:szCs w:val="26"/>
        </w:rPr>
      </w:pPr>
      <w:r w:rsidRPr="006F1710">
        <w:rPr>
          <w:rFonts w:ascii="Times New Roman Bold" w:hAnsi="Times New Roman Bold" w:cs="Times New Roman Bold"/>
          <w:b/>
          <w:bCs/>
          <w:i/>
          <w:sz w:val="26"/>
          <w:szCs w:val="26"/>
          <w:u w:val="single"/>
        </w:rPr>
        <w:t>Lưu ý</w:t>
      </w:r>
      <w:r w:rsidR="00540101">
        <w:rPr>
          <w:rFonts w:ascii="Times New Roman Bold" w:hAnsi="Times New Roman Bold" w:cs="Times New Roman Bold"/>
          <w:b/>
          <w:bCs/>
          <w:sz w:val="26"/>
          <w:szCs w:val="26"/>
        </w:rPr>
        <w:t>:</w:t>
      </w:r>
      <w:r>
        <w:rPr>
          <w:rFonts w:ascii="Times New Roman Bold" w:hAnsi="Times New Roman Bold" w:cs="Times New Roman Bold"/>
          <w:b/>
          <w:bCs/>
          <w:sz w:val="26"/>
          <w:szCs w:val="26"/>
        </w:rPr>
        <w:t xml:space="preserve"> </w:t>
      </w:r>
      <w:r w:rsidRPr="00844A1F">
        <w:rPr>
          <w:rFonts w:ascii="Times New Roman" w:hAnsi="Times New Roman" w:cs="Times New Roman"/>
          <w:i/>
          <w:sz w:val="26"/>
          <w:szCs w:val="26"/>
        </w:rPr>
        <w:t xml:space="preserve">Nhà trường </w:t>
      </w:r>
      <w:r>
        <w:rPr>
          <w:rFonts w:ascii="Times New Roman" w:hAnsi="Times New Roman" w:cs="Times New Roman"/>
          <w:i/>
          <w:sz w:val="26"/>
          <w:szCs w:val="26"/>
        </w:rPr>
        <w:t xml:space="preserve">chỉ </w:t>
      </w:r>
      <w:r w:rsidRPr="00844A1F">
        <w:rPr>
          <w:rFonts w:ascii="Times New Roman" w:hAnsi="Times New Roman" w:cs="Times New Roman"/>
          <w:i/>
          <w:sz w:val="26"/>
          <w:szCs w:val="26"/>
        </w:rPr>
        <w:t>thự</w:t>
      </w:r>
      <w:r>
        <w:rPr>
          <w:rFonts w:ascii="Times New Roman" w:hAnsi="Times New Roman" w:cs="Times New Roman"/>
          <w:i/>
          <w:sz w:val="26"/>
          <w:szCs w:val="26"/>
        </w:rPr>
        <w:t xml:space="preserve">c </w:t>
      </w:r>
      <w:r w:rsidRPr="00844A1F">
        <w:rPr>
          <w:rFonts w:ascii="Times New Roman" w:hAnsi="Times New Roman" w:cs="Times New Roman"/>
          <w:i/>
          <w:sz w:val="26"/>
          <w:szCs w:val="26"/>
        </w:rPr>
        <w:t>hiện xét hồ sơ và giải quyết chế</w:t>
      </w:r>
      <w:r>
        <w:rPr>
          <w:rFonts w:ascii="Times New Roman" w:hAnsi="Times New Roman" w:cs="Times New Roman"/>
          <w:i/>
          <w:sz w:val="26"/>
          <w:szCs w:val="26"/>
        </w:rPr>
        <w:t xml:space="preserve"> đ</w:t>
      </w:r>
      <w:r w:rsidRPr="00844A1F">
        <w:rPr>
          <w:rFonts w:ascii="Times New Roman" w:hAnsi="Times New Roman" w:cs="Times New Roman"/>
          <w:i/>
          <w:sz w:val="26"/>
          <w:szCs w:val="26"/>
        </w:rPr>
        <w:t>ộ</w:t>
      </w:r>
      <w:r>
        <w:rPr>
          <w:rFonts w:ascii="Times New Roman" w:hAnsi="Times New Roman" w:cs="Times New Roman"/>
          <w:i/>
          <w:sz w:val="26"/>
          <w:szCs w:val="26"/>
        </w:rPr>
        <w:t xml:space="preserve"> Hỗ trợ chi phí học tập cho sinh viên khi được UBND Thành phố Hà Nội cấp</w:t>
      </w:r>
      <w:r w:rsidRPr="00844A1F">
        <w:rPr>
          <w:rFonts w:ascii="Times New Roman" w:hAnsi="Times New Roman" w:cs="Times New Roman"/>
          <w:i/>
          <w:sz w:val="26"/>
          <w:szCs w:val="26"/>
        </w:rPr>
        <w:t xml:space="preserve"> kinh phí</w:t>
      </w:r>
      <w:r>
        <w:rPr>
          <w:rFonts w:ascii="Times New Roman" w:hAnsi="Times New Roman" w:cs="Times New Roman"/>
          <w:i/>
          <w:sz w:val="26"/>
          <w:szCs w:val="26"/>
        </w:rPr>
        <w:t>.</w:t>
      </w:r>
    </w:p>
    <w:p w:rsidR="00A27884" w:rsidRPr="006A65A6" w:rsidRDefault="00A27884" w:rsidP="00974D0E">
      <w:pPr>
        <w:autoSpaceDE w:val="0"/>
        <w:autoSpaceDN w:val="0"/>
        <w:adjustRightInd w:val="0"/>
        <w:spacing w:after="0" w:line="312" w:lineRule="auto"/>
        <w:ind w:firstLine="720"/>
        <w:rPr>
          <w:rFonts w:ascii="Times New Roman" w:hAnsi="Times New Roman" w:cs="Times New Roman"/>
          <w:sz w:val="26"/>
          <w:szCs w:val="26"/>
        </w:rPr>
      </w:pPr>
      <w:r w:rsidRPr="006A65A6">
        <w:rPr>
          <w:rFonts w:ascii="Times New Roman" w:hAnsi="Times New Roman" w:cs="Times New Roman"/>
          <w:sz w:val="26"/>
          <w:szCs w:val="26"/>
        </w:rPr>
        <w:t>Ban giám hiệu đề nghị Giáo viên chủ nhiệ</w:t>
      </w:r>
      <w:r w:rsidR="00997FCB">
        <w:rPr>
          <w:rFonts w:ascii="Times New Roman" w:hAnsi="Times New Roman" w:cs="Times New Roman"/>
          <w:sz w:val="26"/>
          <w:szCs w:val="26"/>
        </w:rPr>
        <w:t xml:space="preserve">m (CVHT) và </w:t>
      </w:r>
      <w:r w:rsidRPr="006A65A6">
        <w:rPr>
          <w:rFonts w:ascii="Times New Roman" w:hAnsi="Times New Roman" w:cs="Times New Roman"/>
          <w:sz w:val="26"/>
          <w:szCs w:val="26"/>
        </w:rPr>
        <w:t>sinh viên thực hiện nghiêm túc thông báo này.</w:t>
      </w:r>
    </w:p>
    <w:p w:rsidR="00A27884" w:rsidRPr="0061160B" w:rsidRDefault="00A27884" w:rsidP="006A65A6">
      <w:pPr>
        <w:autoSpaceDE w:val="0"/>
        <w:autoSpaceDN w:val="0"/>
        <w:adjustRightInd w:val="0"/>
        <w:spacing w:after="0" w:line="264" w:lineRule="auto"/>
        <w:rPr>
          <w:rFonts w:ascii="Times New Roman" w:hAnsi="Times New Roman" w:cs="Times New Roman"/>
          <w:sz w:val="28"/>
          <w:szCs w:val="2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10"/>
        <w:gridCol w:w="5188"/>
      </w:tblGrid>
      <w:tr w:rsidR="00A27884" w:rsidRPr="0061160B" w:rsidTr="00CE00C8">
        <w:trPr>
          <w:trHeight w:val="2484"/>
        </w:trPr>
        <w:tc>
          <w:tcPr>
            <w:tcW w:w="4910" w:type="dxa"/>
          </w:tcPr>
          <w:p w:rsidR="00A27884" w:rsidRPr="0061160B" w:rsidRDefault="00A27884" w:rsidP="00CE00C8">
            <w:pPr>
              <w:spacing w:line="288" w:lineRule="auto"/>
              <w:jc w:val="both"/>
              <w:rPr>
                <w:rFonts w:ascii="Times New Roman" w:hAnsi="Times New Roman" w:cs="Times New Roman"/>
                <w:b/>
                <w:i/>
                <w:sz w:val="28"/>
                <w:szCs w:val="28"/>
              </w:rPr>
            </w:pPr>
          </w:p>
          <w:p w:rsidR="00A27884" w:rsidRPr="009D6C6F" w:rsidRDefault="00A27884" w:rsidP="00CE00C8">
            <w:pPr>
              <w:spacing w:line="288" w:lineRule="auto"/>
              <w:jc w:val="both"/>
              <w:rPr>
                <w:rFonts w:ascii="Times New Roman" w:hAnsi="Times New Roman" w:cs="Times New Roman"/>
                <w:b/>
                <w:i/>
              </w:rPr>
            </w:pPr>
            <w:r w:rsidRPr="009D6C6F">
              <w:rPr>
                <w:rFonts w:ascii="Times New Roman" w:hAnsi="Times New Roman" w:cs="Times New Roman"/>
                <w:b/>
                <w:i/>
              </w:rPr>
              <w:t>Nơi nhận</w:t>
            </w:r>
            <w:r w:rsidR="009D6C6F">
              <w:rPr>
                <w:rFonts w:ascii="Times New Roman" w:hAnsi="Times New Roman" w:cs="Times New Roman"/>
                <w:b/>
                <w:i/>
              </w:rPr>
              <w:t>:</w:t>
            </w:r>
          </w:p>
          <w:p w:rsidR="00A27884" w:rsidRPr="009D6C6F" w:rsidRDefault="00A27884" w:rsidP="00CE00C8">
            <w:pPr>
              <w:spacing w:line="288" w:lineRule="auto"/>
              <w:jc w:val="both"/>
              <w:rPr>
                <w:rFonts w:ascii="Times New Roman" w:hAnsi="Times New Roman" w:cs="Times New Roman"/>
              </w:rPr>
            </w:pPr>
            <w:r w:rsidRPr="009D6C6F">
              <w:rPr>
                <w:rFonts w:ascii="Times New Roman" w:hAnsi="Times New Roman" w:cs="Times New Roman"/>
              </w:rPr>
              <w:t>- BGH để báo cáo;</w:t>
            </w:r>
          </w:p>
          <w:p w:rsidR="00A27884" w:rsidRPr="009D6C6F" w:rsidRDefault="00A27884" w:rsidP="00CE00C8">
            <w:pPr>
              <w:spacing w:line="288" w:lineRule="auto"/>
              <w:jc w:val="both"/>
              <w:rPr>
                <w:rFonts w:ascii="Times New Roman" w:hAnsi="Times New Roman" w:cs="Times New Roman"/>
              </w:rPr>
            </w:pPr>
            <w:r w:rsidRPr="009D6C6F">
              <w:rPr>
                <w:rFonts w:ascii="Times New Roman" w:hAnsi="Times New Roman" w:cs="Times New Roman"/>
              </w:rPr>
              <w:t>- Các lớp HSSV;</w:t>
            </w:r>
          </w:p>
          <w:p w:rsidR="00A27884" w:rsidRPr="0061160B" w:rsidRDefault="00A27884" w:rsidP="00CE00C8">
            <w:pPr>
              <w:spacing w:line="288" w:lineRule="auto"/>
              <w:jc w:val="both"/>
              <w:rPr>
                <w:rFonts w:ascii="Times New Roman" w:hAnsi="Times New Roman" w:cs="Times New Roman"/>
                <w:sz w:val="28"/>
                <w:szCs w:val="28"/>
              </w:rPr>
            </w:pPr>
            <w:r w:rsidRPr="009D6C6F">
              <w:rPr>
                <w:rFonts w:ascii="Times New Roman" w:hAnsi="Times New Roman" w:cs="Times New Roman"/>
              </w:rPr>
              <w:t>- Lưu VT.</w:t>
            </w:r>
          </w:p>
        </w:tc>
        <w:tc>
          <w:tcPr>
            <w:tcW w:w="5188" w:type="dxa"/>
          </w:tcPr>
          <w:p w:rsidR="00A27884" w:rsidRPr="00B97B2A" w:rsidRDefault="00A27884" w:rsidP="00B97B2A">
            <w:pPr>
              <w:jc w:val="center"/>
              <w:rPr>
                <w:rFonts w:ascii="Times New Roman" w:hAnsi="Times New Roman" w:cs="Times New Roman"/>
                <w:b/>
                <w:sz w:val="26"/>
                <w:szCs w:val="26"/>
              </w:rPr>
            </w:pPr>
            <w:r w:rsidRPr="00B97B2A">
              <w:rPr>
                <w:rFonts w:ascii="Times New Roman" w:hAnsi="Times New Roman" w:cs="Times New Roman"/>
                <w:b/>
                <w:sz w:val="26"/>
                <w:szCs w:val="26"/>
              </w:rPr>
              <w:t>KT. HIỆU TRƯỞNG</w:t>
            </w:r>
          </w:p>
          <w:p w:rsidR="00A27884" w:rsidRPr="00B97B2A" w:rsidRDefault="00A27884" w:rsidP="00B97B2A">
            <w:pPr>
              <w:jc w:val="center"/>
              <w:rPr>
                <w:rFonts w:ascii="Times New Roman" w:hAnsi="Times New Roman" w:cs="Times New Roman"/>
                <w:b/>
                <w:sz w:val="26"/>
                <w:szCs w:val="26"/>
              </w:rPr>
            </w:pPr>
            <w:r w:rsidRPr="00B97B2A">
              <w:rPr>
                <w:rFonts w:ascii="Times New Roman" w:hAnsi="Times New Roman" w:cs="Times New Roman"/>
                <w:b/>
                <w:sz w:val="26"/>
                <w:szCs w:val="26"/>
              </w:rPr>
              <w:t>PHÓ HIỆU TRƯỞNG</w:t>
            </w:r>
          </w:p>
          <w:p w:rsidR="00A27884" w:rsidRPr="00B97B2A" w:rsidRDefault="00A27884" w:rsidP="006A65A6">
            <w:pPr>
              <w:spacing w:line="288" w:lineRule="auto"/>
              <w:rPr>
                <w:rFonts w:ascii="Times New Roman" w:hAnsi="Times New Roman" w:cs="Times New Roman"/>
                <w:b/>
                <w:sz w:val="26"/>
                <w:szCs w:val="26"/>
              </w:rPr>
            </w:pPr>
          </w:p>
          <w:p w:rsidR="00A27884" w:rsidRPr="00B97B2A" w:rsidRDefault="008B7907" w:rsidP="00CE00C8">
            <w:pPr>
              <w:spacing w:line="288" w:lineRule="auto"/>
              <w:jc w:val="center"/>
              <w:rPr>
                <w:rFonts w:ascii="Times New Roman" w:hAnsi="Times New Roman" w:cs="Times New Roman"/>
                <w:i/>
                <w:sz w:val="26"/>
                <w:szCs w:val="26"/>
              </w:rPr>
            </w:pPr>
            <w:r w:rsidRPr="00B97B2A">
              <w:rPr>
                <w:rFonts w:ascii="Times New Roman" w:hAnsi="Times New Roman" w:cs="Times New Roman"/>
                <w:i/>
                <w:sz w:val="26"/>
                <w:szCs w:val="26"/>
              </w:rPr>
              <w:t>(Đã ký)</w:t>
            </w:r>
          </w:p>
          <w:p w:rsidR="00A27884" w:rsidRPr="00B97B2A" w:rsidRDefault="00A27884" w:rsidP="00CE00C8">
            <w:pPr>
              <w:spacing w:line="288" w:lineRule="auto"/>
              <w:jc w:val="center"/>
              <w:rPr>
                <w:rFonts w:ascii="Times New Roman" w:hAnsi="Times New Roman" w:cs="Times New Roman"/>
                <w:b/>
                <w:sz w:val="26"/>
                <w:szCs w:val="26"/>
              </w:rPr>
            </w:pPr>
          </w:p>
          <w:p w:rsidR="00A27884" w:rsidRPr="0061160B" w:rsidRDefault="00A27884" w:rsidP="00CE00C8">
            <w:pPr>
              <w:spacing w:line="288" w:lineRule="auto"/>
              <w:jc w:val="center"/>
              <w:rPr>
                <w:rFonts w:ascii="Times New Roman" w:hAnsi="Times New Roman" w:cs="Times New Roman"/>
                <w:sz w:val="28"/>
                <w:szCs w:val="28"/>
              </w:rPr>
            </w:pPr>
            <w:r w:rsidRPr="00B97B2A">
              <w:rPr>
                <w:rFonts w:ascii="Times New Roman" w:hAnsi="Times New Roman" w:cs="Times New Roman"/>
                <w:b/>
                <w:sz w:val="26"/>
                <w:szCs w:val="26"/>
              </w:rPr>
              <w:t>Nguyễn Hiếu</w:t>
            </w:r>
          </w:p>
        </w:tc>
      </w:tr>
    </w:tbl>
    <w:p w:rsidR="00A27884" w:rsidRPr="0061160B" w:rsidRDefault="00A27884" w:rsidP="00A27884">
      <w:pPr>
        <w:autoSpaceDE w:val="0"/>
        <w:autoSpaceDN w:val="0"/>
        <w:adjustRightInd w:val="0"/>
        <w:spacing w:after="0" w:line="240" w:lineRule="auto"/>
        <w:rPr>
          <w:rFonts w:ascii="Times New Roman" w:hAnsi="Times New Roman" w:cs="Times New Roman"/>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bookmarkStart w:id="0" w:name="_GoBack"/>
      <w:bookmarkEnd w:id="0"/>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Pr="0061160B" w:rsidRDefault="00A27884" w:rsidP="00A27884">
      <w:pPr>
        <w:autoSpaceDE w:val="0"/>
        <w:autoSpaceDN w:val="0"/>
        <w:adjustRightInd w:val="0"/>
        <w:spacing w:after="0" w:line="240" w:lineRule="auto"/>
        <w:rPr>
          <w:rFonts w:ascii="Times New Roman Bold" w:hAnsi="Times New Roman Bold" w:cs="Times New Roman Bold"/>
          <w:b/>
          <w:bCs/>
          <w:sz w:val="28"/>
          <w:szCs w:val="28"/>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Pr="00E6302E"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Pr="00E6302E"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A27884" w:rsidRPr="00E6302E" w:rsidRDefault="00A27884" w:rsidP="00A27884">
      <w:pPr>
        <w:autoSpaceDE w:val="0"/>
        <w:autoSpaceDN w:val="0"/>
        <w:adjustRightInd w:val="0"/>
        <w:spacing w:after="0" w:line="240" w:lineRule="auto"/>
        <w:rPr>
          <w:rFonts w:ascii="Times New Roman Bold" w:hAnsi="Times New Roman Bold" w:cs="Times New Roman Bold"/>
          <w:b/>
          <w:bCs/>
          <w:sz w:val="26"/>
          <w:szCs w:val="26"/>
        </w:rPr>
      </w:pPr>
    </w:p>
    <w:p w:rsidR="00152C3A" w:rsidRDefault="00152C3A"/>
    <w:sectPr w:rsidR="00152C3A" w:rsidSect="00357A6E">
      <w:pgSz w:w="12240" w:h="15840"/>
      <w:pgMar w:top="737" w:right="907" w:bottom="45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Times New Roman Bold">
    <w:panose1 w:val="00000000000000000000"/>
    <w:charset w:val="A3"/>
    <w:family w:val="auto"/>
    <w:notTrueType/>
    <w:pitch w:val="default"/>
    <w:sig w:usb0="20000001" w:usb1="00000000" w:usb2="00000000" w:usb3="00000000" w:csb0="00000100" w:csb1="00000000"/>
  </w:font>
  <w:font w:name="Times New Roman Italic">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964B14"/>
    <w:multiLevelType w:val="multilevel"/>
    <w:tmpl w:val="AA74AE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6ED81AE1"/>
    <w:multiLevelType w:val="multilevel"/>
    <w:tmpl w:val="C340244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grammar="clean"/>
  <w:defaultTabStop w:val="720"/>
  <w:drawingGridHorizontalSpacing w:val="120"/>
  <w:displayHorizontalDrawingGridEvery w:val="2"/>
  <w:displayVerticalDrawingGridEvery w:val="2"/>
  <w:characterSpacingControl w:val="doNotCompress"/>
  <w:compat/>
  <w:rsids>
    <w:rsidRoot w:val="00A27884"/>
    <w:rsid w:val="000A30D4"/>
    <w:rsid w:val="000E46AF"/>
    <w:rsid w:val="00152C3A"/>
    <w:rsid w:val="001910C8"/>
    <w:rsid w:val="00224705"/>
    <w:rsid w:val="0027252A"/>
    <w:rsid w:val="00290F80"/>
    <w:rsid w:val="00296158"/>
    <w:rsid w:val="002973F6"/>
    <w:rsid w:val="00313471"/>
    <w:rsid w:val="00357A6E"/>
    <w:rsid w:val="005147C6"/>
    <w:rsid w:val="00540101"/>
    <w:rsid w:val="0054673E"/>
    <w:rsid w:val="005F3333"/>
    <w:rsid w:val="00624D93"/>
    <w:rsid w:val="006A65A6"/>
    <w:rsid w:val="006B74D8"/>
    <w:rsid w:val="006F1710"/>
    <w:rsid w:val="00773828"/>
    <w:rsid w:val="007A7E4D"/>
    <w:rsid w:val="007C7F18"/>
    <w:rsid w:val="00864FB2"/>
    <w:rsid w:val="008B7907"/>
    <w:rsid w:val="008D3F49"/>
    <w:rsid w:val="00974D0E"/>
    <w:rsid w:val="00995B0D"/>
    <w:rsid w:val="00997FCB"/>
    <w:rsid w:val="009B6182"/>
    <w:rsid w:val="009D6C6F"/>
    <w:rsid w:val="00A27884"/>
    <w:rsid w:val="00A93486"/>
    <w:rsid w:val="00AB2535"/>
    <w:rsid w:val="00AC4758"/>
    <w:rsid w:val="00AD7D84"/>
    <w:rsid w:val="00B065EC"/>
    <w:rsid w:val="00B65273"/>
    <w:rsid w:val="00B97B2A"/>
    <w:rsid w:val="00BA5538"/>
    <w:rsid w:val="00BB789E"/>
    <w:rsid w:val="00BC5028"/>
    <w:rsid w:val="00BF24BA"/>
    <w:rsid w:val="00CF273E"/>
    <w:rsid w:val="00E16F71"/>
    <w:rsid w:val="00E2039A"/>
    <w:rsid w:val="00E40E8B"/>
    <w:rsid w:val="00FB41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5EC"/>
    <w:pPr>
      <w:ind w:left="720"/>
      <w:contextualSpacing/>
    </w:pPr>
  </w:style>
  <w:style w:type="character" w:styleId="Emphasis">
    <w:name w:val="Emphasis"/>
    <w:basedOn w:val="DefaultParagraphFont"/>
    <w:uiPriority w:val="20"/>
    <w:qFormat/>
    <w:rsid w:val="005147C6"/>
    <w:rPr>
      <w:i/>
      <w:iCs/>
    </w:rPr>
  </w:style>
  <w:style w:type="paragraph" w:styleId="BalloonText">
    <w:name w:val="Balloon Text"/>
    <w:basedOn w:val="Normal"/>
    <w:link w:val="BalloonTextChar"/>
    <w:uiPriority w:val="99"/>
    <w:semiHidden/>
    <w:unhideWhenUsed/>
    <w:rsid w:val="00FB4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1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7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065EC"/>
    <w:pPr>
      <w:ind w:left="720"/>
      <w:contextualSpacing/>
    </w:pPr>
  </w:style>
  <w:style w:type="character" w:styleId="Emphasis">
    <w:name w:val="Emphasis"/>
    <w:basedOn w:val="DefaultParagraphFont"/>
    <w:uiPriority w:val="20"/>
    <w:qFormat/>
    <w:rsid w:val="005147C6"/>
    <w:rPr>
      <w:i/>
      <w:iCs/>
    </w:rPr>
  </w:style>
  <w:style w:type="paragraph" w:styleId="BalloonText">
    <w:name w:val="Balloon Text"/>
    <w:basedOn w:val="Normal"/>
    <w:link w:val="BalloonTextChar"/>
    <w:uiPriority w:val="99"/>
    <w:semiHidden/>
    <w:unhideWhenUsed/>
    <w:rsid w:val="00FB4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406</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chipcomputer</dc:creator>
  <cp:lastModifiedBy>Gam</cp:lastModifiedBy>
  <cp:revision>35</cp:revision>
  <cp:lastPrinted>2019-01-07T08:19:00Z</cp:lastPrinted>
  <dcterms:created xsi:type="dcterms:W3CDTF">2018-12-25T02:01:00Z</dcterms:created>
  <dcterms:modified xsi:type="dcterms:W3CDTF">2019-01-17T03:07:00Z</dcterms:modified>
</cp:coreProperties>
</file>