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18" w:tblpY="-555"/>
        <w:tblW w:w="10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256"/>
      </w:tblGrid>
      <w:tr w:rsidR="00EE3A5B" w:rsidRPr="00381FFF" w:rsidTr="0040783A">
        <w:trPr>
          <w:trHeight w:val="1437"/>
        </w:trPr>
        <w:tc>
          <w:tcPr>
            <w:tcW w:w="4878" w:type="dxa"/>
          </w:tcPr>
          <w:p w:rsidR="00EE3A5B" w:rsidRPr="00DC5F61" w:rsidRDefault="00EE3A5B" w:rsidP="004078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C5F61">
              <w:rPr>
                <w:rFonts w:ascii="Times New Roman" w:hAnsi="Times New Roman" w:cs="Times New Roman"/>
              </w:rPr>
              <w:t>ỦY BAN NHÂN DÂN THÀNH PHỐ HÀ NỘI</w:t>
            </w:r>
          </w:p>
          <w:p w:rsidR="00EE3A5B" w:rsidRPr="00DC5F61" w:rsidRDefault="00EE3A5B" w:rsidP="004078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61">
              <w:rPr>
                <w:rFonts w:ascii="Times New Roman" w:hAnsi="Times New Roman" w:cs="Times New Roman"/>
                <w:b/>
                <w:bCs/>
              </w:rPr>
              <w:t>TRƯỜNG CAO ĐẲNG</w:t>
            </w:r>
          </w:p>
          <w:p w:rsidR="00EE3A5B" w:rsidRPr="00DC5F61" w:rsidRDefault="00EE3A5B" w:rsidP="004078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C5F61">
              <w:rPr>
                <w:rFonts w:ascii="Times New Roman" w:hAnsi="Times New Roman" w:cs="Times New Roman"/>
                <w:b/>
              </w:rPr>
              <w:t>THƯƠNG MẠI VÀ DU LỊCH HÀ NỘI</w:t>
            </w:r>
          </w:p>
          <w:p w:rsidR="00EE3A5B" w:rsidRPr="00DC5F61" w:rsidRDefault="006409AB" w:rsidP="004078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Straight Connector 3" o:spid="_x0000_s1026" style="position:absolute;left:0;text-align:left;z-index:251659264;visibility:visible;mso-width-relative:margin" from="68.85pt,.7pt" to="17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" strokecolor="black [3213]" strokeweight="1pt"/>
              </w:pict>
            </w:r>
          </w:p>
          <w:p w:rsidR="00EE3A5B" w:rsidRPr="00A376AB" w:rsidRDefault="00EE3A5B" w:rsidP="00EA239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6AB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9E236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B75E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A376AB">
              <w:rPr>
                <w:rFonts w:ascii="Times New Roman" w:hAnsi="Times New Roman" w:cs="Times New Roman"/>
                <w:sz w:val="26"/>
                <w:szCs w:val="26"/>
              </w:rPr>
              <w:t>/KH-TMDL</w:t>
            </w:r>
          </w:p>
        </w:tc>
        <w:tc>
          <w:tcPr>
            <w:tcW w:w="5256" w:type="dxa"/>
          </w:tcPr>
          <w:p w:rsidR="00EE3A5B" w:rsidRPr="00DC5F61" w:rsidRDefault="00EE3A5B" w:rsidP="004078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61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  <w:p w:rsidR="00EE3A5B" w:rsidRPr="00DC5F61" w:rsidRDefault="00EE3A5B" w:rsidP="004078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61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  <w:p w:rsidR="00EE3A5B" w:rsidRPr="00DC5F61" w:rsidRDefault="006409AB" w:rsidP="004078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9AB">
              <w:rPr>
                <w:rFonts w:ascii="Times New Roman" w:hAnsi="Times New Roman" w:cs="Times New Roman"/>
                <w:noProof/>
              </w:rPr>
              <w:pict>
                <v:line id="Straight Connector 4" o:spid="_x0000_s1027" style="position:absolute;left:0;text-align:left;z-index:251660288;visibility:visible;mso-width-relative:margin" from="69.75pt,1.45pt" to="1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" strokecolor="windowText" strokeweight="1pt"/>
              </w:pict>
            </w:r>
          </w:p>
          <w:p w:rsidR="00EE3A5B" w:rsidRPr="00DC5F61" w:rsidRDefault="00EE3A5B" w:rsidP="0040783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E3A5B" w:rsidRPr="00A376AB" w:rsidRDefault="00EE3A5B" w:rsidP="0040783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376A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Hà Nội, ngày</w:t>
            </w:r>
            <w:r w:rsidR="002C068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26</w:t>
            </w:r>
            <w:r w:rsidR="00EA239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3 năm 2019</w:t>
            </w:r>
          </w:p>
          <w:p w:rsidR="00EE3A5B" w:rsidRPr="00DC5F61" w:rsidRDefault="00EE3A5B" w:rsidP="0040783A">
            <w:pPr>
              <w:spacing w:line="240" w:lineRule="exact"/>
              <w:jc w:val="both"/>
            </w:pPr>
          </w:p>
        </w:tc>
      </w:tr>
    </w:tbl>
    <w:p w:rsidR="00E51578" w:rsidRPr="00167160" w:rsidRDefault="00E51578" w:rsidP="00031B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60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5B733E" w:rsidRDefault="00E51578" w:rsidP="003528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FFF">
        <w:rPr>
          <w:rFonts w:ascii="Times New Roman" w:hAnsi="Times New Roman" w:cs="Times New Roman"/>
          <w:b/>
          <w:sz w:val="26"/>
          <w:szCs w:val="26"/>
        </w:rPr>
        <w:t>Về việ</w:t>
      </w:r>
      <w:r w:rsidR="00046CC1">
        <w:rPr>
          <w:rFonts w:ascii="Times New Roman" w:hAnsi="Times New Roman" w:cs="Times New Roman"/>
          <w:b/>
          <w:sz w:val="26"/>
          <w:szCs w:val="26"/>
        </w:rPr>
        <w:t xml:space="preserve">c tổ chức </w:t>
      </w:r>
      <w:r w:rsidR="005B733E">
        <w:rPr>
          <w:rFonts w:ascii="Times New Roman" w:hAnsi="Times New Roman" w:cs="Times New Roman"/>
          <w:b/>
          <w:sz w:val="26"/>
          <w:szCs w:val="26"/>
        </w:rPr>
        <w:t xml:space="preserve">Lễ </w:t>
      </w:r>
      <w:r w:rsidR="00046CC1">
        <w:rPr>
          <w:rFonts w:ascii="Times New Roman" w:hAnsi="Times New Roman" w:cs="Times New Roman"/>
          <w:b/>
          <w:sz w:val="26"/>
          <w:szCs w:val="26"/>
        </w:rPr>
        <w:t xml:space="preserve">Khen thưởng tập thể lớp </w:t>
      </w:r>
      <w:r w:rsidR="005B733E">
        <w:rPr>
          <w:rFonts w:ascii="Times New Roman" w:hAnsi="Times New Roman" w:cs="Times New Roman"/>
          <w:b/>
          <w:sz w:val="26"/>
          <w:szCs w:val="26"/>
        </w:rPr>
        <w:t>học sinh, sinh viên</w:t>
      </w:r>
    </w:p>
    <w:p w:rsidR="00E51578" w:rsidRPr="00381FFF" w:rsidRDefault="00046CC1" w:rsidP="003528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="00E51578" w:rsidRPr="00381FFF">
        <w:rPr>
          <w:rFonts w:ascii="Times New Roman" w:hAnsi="Times New Roman" w:cs="Times New Roman"/>
          <w:b/>
          <w:sz w:val="26"/>
          <w:szCs w:val="26"/>
        </w:rPr>
        <w:t>rao học bổng học kỳ</w:t>
      </w:r>
      <w:r w:rsidR="00E51578">
        <w:rPr>
          <w:rFonts w:ascii="Times New Roman" w:hAnsi="Times New Roman" w:cs="Times New Roman"/>
          <w:b/>
          <w:sz w:val="26"/>
          <w:szCs w:val="26"/>
        </w:rPr>
        <w:t>I</w:t>
      </w:r>
      <w:r w:rsidR="00E51578" w:rsidRPr="00381FFF">
        <w:rPr>
          <w:rFonts w:ascii="Times New Roman" w:hAnsi="Times New Roman" w:cs="Times New Roman"/>
          <w:b/>
          <w:sz w:val="26"/>
          <w:szCs w:val="26"/>
        </w:rPr>
        <w:t xml:space="preserve"> năm họ</w:t>
      </w:r>
      <w:r w:rsidR="00EA2396">
        <w:rPr>
          <w:rFonts w:ascii="Times New Roman" w:hAnsi="Times New Roman" w:cs="Times New Roman"/>
          <w:b/>
          <w:sz w:val="26"/>
          <w:szCs w:val="26"/>
        </w:rPr>
        <w:t>c 2018 - 2019</w:t>
      </w:r>
    </w:p>
    <w:p w:rsidR="00E51578" w:rsidRPr="00381FFF" w:rsidRDefault="00E51578" w:rsidP="00031B60">
      <w:pPr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578" w:rsidRPr="00381FFF" w:rsidRDefault="006A0D01" w:rsidP="006A0D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1578" w:rsidRPr="00381FFF">
        <w:rPr>
          <w:rFonts w:ascii="Times New Roman" w:hAnsi="Times New Roman" w:cs="Times New Roman"/>
          <w:sz w:val="26"/>
          <w:szCs w:val="26"/>
        </w:rPr>
        <w:t>Thực hiện nhiệm vụ năm họ</w:t>
      </w:r>
      <w:r w:rsidR="004C58BA">
        <w:rPr>
          <w:rFonts w:ascii="Times New Roman" w:hAnsi="Times New Roman" w:cs="Times New Roman"/>
          <w:sz w:val="26"/>
          <w:szCs w:val="26"/>
        </w:rPr>
        <w:t>c 2018</w:t>
      </w:r>
      <w:r w:rsidR="00617AE8">
        <w:rPr>
          <w:rFonts w:ascii="Times New Roman" w:hAnsi="Times New Roman" w:cs="Times New Roman"/>
          <w:sz w:val="26"/>
          <w:szCs w:val="26"/>
        </w:rPr>
        <w:t xml:space="preserve"> - 2019</w:t>
      </w:r>
      <w:r w:rsidR="00E51578" w:rsidRPr="00381FFF">
        <w:rPr>
          <w:rFonts w:ascii="Times New Roman" w:hAnsi="Times New Roman" w:cs="Times New Roman"/>
          <w:sz w:val="26"/>
          <w:szCs w:val="26"/>
        </w:rPr>
        <w:t>;</w:t>
      </w:r>
    </w:p>
    <w:p w:rsidR="00C83E1F" w:rsidRDefault="006A0D01" w:rsidP="006A0D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ab/>
      </w:r>
      <w:r w:rsidR="00C83E1F" w:rsidRPr="007B56DA">
        <w:rPr>
          <w:rFonts w:ascii="Times New Roman" w:hAnsi="Times New Roman" w:cs="Times New Roman"/>
          <w:spacing w:val="-4"/>
          <w:sz w:val="26"/>
          <w:szCs w:val="26"/>
        </w:rPr>
        <w:t xml:space="preserve">Căn cứ Quyết </w:t>
      </w:r>
      <w:r w:rsidR="00C83E1F" w:rsidRPr="000D707B">
        <w:rPr>
          <w:rFonts w:ascii="Times New Roman" w:hAnsi="Times New Roman" w:cs="Times New Roman"/>
          <w:spacing w:val="-4"/>
          <w:sz w:val="26"/>
          <w:szCs w:val="26"/>
        </w:rPr>
        <w:t>định số</w:t>
      </w:r>
      <w:r w:rsidR="00C3314A">
        <w:rPr>
          <w:rFonts w:ascii="Times New Roman" w:hAnsi="Times New Roman" w:cs="Times New Roman"/>
          <w:spacing w:val="-4"/>
          <w:sz w:val="26"/>
          <w:szCs w:val="26"/>
        </w:rPr>
        <w:t>56/</w:t>
      </w:r>
      <w:r w:rsidR="005C003C" w:rsidRPr="000D707B">
        <w:rPr>
          <w:rFonts w:ascii="Times New Roman" w:hAnsi="Times New Roman" w:cs="Times New Roman"/>
          <w:spacing w:val="-4"/>
          <w:sz w:val="26"/>
          <w:szCs w:val="26"/>
        </w:rPr>
        <w:t>QĐ-</w:t>
      </w:r>
      <w:r w:rsidR="00C3314A">
        <w:rPr>
          <w:rFonts w:ascii="Times New Roman" w:hAnsi="Times New Roman" w:cs="Times New Roman"/>
          <w:spacing w:val="-4"/>
          <w:sz w:val="26"/>
          <w:szCs w:val="26"/>
        </w:rPr>
        <w:t>TMDL ngày 19 tháng 03</w:t>
      </w:r>
      <w:r w:rsidR="00EA2396">
        <w:rPr>
          <w:rFonts w:ascii="Times New Roman" w:hAnsi="Times New Roman" w:cs="Times New Roman"/>
          <w:spacing w:val="-4"/>
          <w:sz w:val="26"/>
          <w:szCs w:val="26"/>
        </w:rPr>
        <w:t xml:space="preserve"> năm 2019</w:t>
      </w:r>
      <w:r w:rsidR="00C83E1F" w:rsidRPr="007B56DA">
        <w:rPr>
          <w:rFonts w:ascii="Times New Roman" w:hAnsi="Times New Roman" w:cs="Times New Roman"/>
          <w:spacing w:val="-4"/>
          <w:sz w:val="26"/>
          <w:szCs w:val="26"/>
        </w:rPr>
        <w:t>của Hiệu trưởng trường Cao đẳng Thương mại và Du lịch Hà Nội về việc</w:t>
      </w:r>
      <w:r w:rsidR="00756A29">
        <w:rPr>
          <w:rFonts w:ascii="Times New Roman" w:hAnsi="Times New Roman" w:cs="Times New Roman"/>
          <w:spacing w:val="-4"/>
          <w:sz w:val="26"/>
          <w:szCs w:val="26"/>
        </w:rPr>
        <w:t xml:space="preserve"> Khen thưởng tập thể lớp hệ Cao đẳng khóa 8, 9</w:t>
      </w:r>
      <w:r w:rsidR="00EA2396">
        <w:rPr>
          <w:rFonts w:ascii="Times New Roman" w:hAnsi="Times New Roman" w:cs="Times New Roman"/>
          <w:spacing w:val="-4"/>
          <w:sz w:val="26"/>
          <w:szCs w:val="26"/>
        </w:rPr>
        <w:t>,10</w:t>
      </w:r>
      <w:r w:rsidR="00756A29">
        <w:rPr>
          <w:rFonts w:ascii="Times New Roman" w:hAnsi="Times New Roman" w:cs="Times New Roman"/>
          <w:spacing w:val="-4"/>
          <w:sz w:val="26"/>
          <w:szCs w:val="26"/>
        </w:rPr>
        <w:t xml:space="preserve"> và Trung cấp khóa 52</w:t>
      </w:r>
      <w:r w:rsidR="00C83E1F">
        <w:rPr>
          <w:rFonts w:ascii="Times New Roman" w:hAnsi="Times New Roman" w:cs="Times New Roman"/>
          <w:spacing w:val="-4"/>
          <w:sz w:val="26"/>
          <w:szCs w:val="26"/>
        </w:rPr>
        <w:t xml:space="preserve"> h</w:t>
      </w:r>
      <w:r w:rsidR="00C83E1F" w:rsidRPr="007B56DA">
        <w:rPr>
          <w:rFonts w:ascii="Times New Roman" w:hAnsi="Times New Roman" w:cs="Times New Roman"/>
          <w:spacing w:val="-4"/>
          <w:sz w:val="26"/>
          <w:szCs w:val="26"/>
        </w:rPr>
        <w:t>ọc kỳ</w:t>
      </w:r>
      <w:r w:rsidR="00C83E1F">
        <w:rPr>
          <w:rFonts w:ascii="Times New Roman" w:hAnsi="Times New Roman" w:cs="Times New Roman"/>
          <w:spacing w:val="-4"/>
          <w:sz w:val="26"/>
          <w:szCs w:val="26"/>
        </w:rPr>
        <w:t>I</w:t>
      </w:r>
      <w:r w:rsidR="00C83E1F" w:rsidRPr="007B56DA">
        <w:rPr>
          <w:rFonts w:ascii="Times New Roman" w:hAnsi="Times New Roman" w:cs="Times New Roman"/>
          <w:spacing w:val="-4"/>
          <w:sz w:val="26"/>
          <w:szCs w:val="26"/>
        </w:rPr>
        <w:t xml:space="preserve"> năm họ</w:t>
      </w:r>
      <w:r w:rsidR="00EA2396">
        <w:rPr>
          <w:rFonts w:ascii="Times New Roman" w:hAnsi="Times New Roman" w:cs="Times New Roman"/>
          <w:spacing w:val="-4"/>
          <w:sz w:val="26"/>
          <w:szCs w:val="26"/>
        </w:rPr>
        <w:t>c 2018</w:t>
      </w:r>
      <w:r w:rsidR="00DA45F8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EA2396">
        <w:rPr>
          <w:rFonts w:ascii="Times New Roman" w:hAnsi="Times New Roman" w:cs="Times New Roman"/>
          <w:spacing w:val="-4"/>
          <w:sz w:val="26"/>
          <w:szCs w:val="26"/>
        </w:rPr>
        <w:t xml:space="preserve"> 2019;</w:t>
      </w:r>
    </w:p>
    <w:p w:rsidR="00275DC5" w:rsidRPr="00C83E1F" w:rsidRDefault="006A0D01" w:rsidP="006A0D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ab/>
      </w:r>
      <w:r w:rsidR="00275DC5" w:rsidRPr="007B56DA">
        <w:rPr>
          <w:rFonts w:ascii="Times New Roman" w:hAnsi="Times New Roman" w:cs="Times New Roman"/>
          <w:spacing w:val="-4"/>
          <w:sz w:val="26"/>
          <w:szCs w:val="26"/>
        </w:rPr>
        <w:t xml:space="preserve">Căn cứ Quyết </w:t>
      </w:r>
      <w:r w:rsidR="00275DC5" w:rsidRPr="00C83E1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định số</w:t>
      </w:r>
      <w:r w:rsidR="00C331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57</w:t>
      </w:r>
      <w:r w:rsidR="00C47E5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/</w:t>
      </w:r>
      <w:r w:rsidR="00275DC5" w:rsidRPr="00C83E1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QĐ- TMDL ngày </w:t>
      </w:r>
      <w:r w:rsidR="00C331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19</w:t>
      </w:r>
      <w:r w:rsidR="009F220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tháng 03</w:t>
      </w:r>
      <w:r w:rsidR="00EA23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năm 2019</w:t>
      </w:r>
      <w:r w:rsidR="00275DC5" w:rsidRPr="00C83E1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của Hiệu trưởng trường Cao đẳng Thương mại và Du lịch Hà Nội về việc cấp học bổng đối với </w:t>
      </w:r>
      <w:r w:rsidR="009F2208">
        <w:rPr>
          <w:rFonts w:ascii="Times New Roman" w:hAnsi="Times New Roman" w:cs="Times New Roman"/>
          <w:spacing w:val="-4"/>
          <w:sz w:val="26"/>
          <w:szCs w:val="26"/>
        </w:rPr>
        <w:t xml:space="preserve">hệ Cao đẳng khóa 8, 9, 10 và </w:t>
      </w:r>
      <w:r w:rsidR="00275DC5" w:rsidRPr="00C83E1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hệ Trung cấp khóa 52 học kỳ</w:t>
      </w:r>
      <w:r w:rsidR="00EA23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I</w:t>
      </w:r>
      <w:r w:rsidR="00275DC5" w:rsidRPr="00C83E1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năm họ</w:t>
      </w:r>
      <w:r w:rsidR="00EA23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c 2018 - 2019</w:t>
      </w:r>
      <w:r w:rsidR="00275DC5" w:rsidRPr="00C83E1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;</w:t>
      </w:r>
    </w:p>
    <w:p w:rsidR="00E51578" w:rsidRPr="00A61D39" w:rsidRDefault="006A0D01" w:rsidP="006A0D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35F0">
        <w:rPr>
          <w:rFonts w:ascii="Times New Roman" w:hAnsi="Times New Roman" w:cs="Times New Roman"/>
          <w:sz w:val="26"/>
          <w:szCs w:val="26"/>
        </w:rPr>
        <w:t>Ban Giám H</w:t>
      </w:r>
      <w:r w:rsidR="00E51578">
        <w:rPr>
          <w:rFonts w:ascii="Times New Roman" w:hAnsi="Times New Roman" w:cs="Times New Roman"/>
          <w:sz w:val="26"/>
          <w:szCs w:val="26"/>
        </w:rPr>
        <w:t xml:space="preserve">iệu </w:t>
      </w:r>
      <w:r w:rsidR="00C83E1F">
        <w:rPr>
          <w:rFonts w:ascii="Times New Roman" w:hAnsi="Times New Roman" w:cs="Times New Roman"/>
          <w:sz w:val="26"/>
          <w:szCs w:val="26"/>
        </w:rPr>
        <w:t xml:space="preserve">triển khai </w:t>
      </w:r>
      <w:r w:rsidR="00D335F0">
        <w:rPr>
          <w:rFonts w:ascii="Times New Roman" w:hAnsi="Times New Roman" w:cs="Times New Roman"/>
          <w:sz w:val="26"/>
          <w:szCs w:val="26"/>
        </w:rPr>
        <w:t>K</w:t>
      </w:r>
      <w:r w:rsidR="00E51578">
        <w:rPr>
          <w:rFonts w:ascii="Times New Roman" w:hAnsi="Times New Roman" w:cs="Times New Roman"/>
          <w:sz w:val="26"/>
          <w:szCs w:val="26"/>
        </w:rPr>
        <w:t>ế hoạ</w:t>
      </w:r>
      <w:r w:rsidR="00D335F0">
        <w:rPr>
          <w:rFonts w:ascii="Times New Roman" w:hAnsi="Times New Roman" w:cs="Times New Roman"/>
          <w:sz w:val="26"/>
          <w:szCs w:val="26"/>
        </w:rPr>
        <w:t>ch</w:t>
      </w:r>
      <w:r w:rsidR="00A97AE1">
        <w:rPr>
          <w:rFonts w:ascii="Times New Roman" w:hAnsi="Times New Roman" w:cs="Times New Roman"/>
          <w:sz w:val="26"/>
          <w:szCs w:val="26"/>
        </w:rPr>
        <w:t xml:space="preserve"> tổ chức</w:t>
      </w:r>
      <w:r w:rsidR="00966FE3">
        <w:rPr>
          <w:rFonts w:ascii="Times New Roman" w:hAnsi="Times New Roman" w:cs="Times New Roman"/>
          <w:sz w:val="26"/>
          <w:szCs w:val="26"/>
        </w:rPr>
        <w:t xml:space="preserve"> </w:t>
      </w:r>
      <w:r w:rsidR="00444E77" w:rsidRPr="00444E77">
        <w:rPr>
          <w:rFonts w:ascii="Times New Roman" w:hAnsi="Times New Roman" w:cs="Times New Roman"/>
          <w:sz w:val="26"/>
          <w:szCs w:val="26"/>
        </w:rPr>
        <w:t>Lễ</w:t>
      </w:r>
      <w:r w:rsidR="00966FE3">
        <w:rPr>
          <w:rFonts w:ascii="Times New Roman" w:hAnsi="Times New Roman" w:cs="Times New Roman"/>
          <w:sz w:val="26"/>
          <w:szCs w:val="26"/>
        </w:rPr>
        <w:t xml:space="preserve"> </w:t>
      </w:r>
      <w:r w:rsidR="00444E77" w:rsidRPr="00444E77">
        <w:rPr>
          <w:rFonts w:ascii="Times New Roman" w:hAnsi="Times New Roman" w:cs="Times New Roman"/>
          <w:sz w:val="26"/>
          <w:szCs w:val="26"/>
        </w:rPr>
        <w:t>Khen thưở</w:t>
      </w:r>
      <w:r w:rsidR="00D335F0">
        <w:rPr>
          <w:rFonts w:ascii="Times New Roman" w:hAnsi="Times New Roman" w:cs="Times New Roman"/>
          <w:sz w:val="26"/>
          <w:szCs w:val="26"/>
        </w:rPr>
        <w:t>ng T</w:t>
      </w:r>
      <w:r w:rsidR="00444E77" w:rsidRPr="00444E77">
        <w:rPr>
          <w:rFonts w:ascii="Times New Roman" w:hAnsi="Times New Roman" w:cs="Times New Roman"/>
          <w:sz w:val="26"/>
          <w:szCs w:val="26"/>
        </w:rPr>
        <w:t>ập thể lớp học sinh, sinh viên và Trao học bổng học kỳ</w:t>
      </w:r>
      <w:r w:rsidR="00966FE3">
        <w:rPr>
          <w:rFonts w:ascii="Times New Roman" w:hAnsi="Times New Roman" w:cs="Times New Roman"/>
          <w:sz w:val="26"/>
          <w:szCs w:val="26"/>
        </w:rPr>
        <w:t xml:space="preserve"> </w:t>
      </w:r>
      <w:r w:rsidR="00444E77" w:rsidRPr="00444E77">
        <w:rPr>
          <w:rFonts w:ascii="Times New Roman" w:hAnsi="Times New Roman" w:cs="Times New Roman"/>
          <w:sz w:val="26"/>
          <w:szCs w:val="26"/>
        </w:rPr>
        <w:t>I năm họ</w:t>
      </w:r>
      <w:r w:rsidR="00EA2396">
        <w:rPr>
          <w:rFonts w:ascii="Times New Roman" w:hAnsi="Times New Roman" w:cs="Times New Roman"/>
          <w:sz w:val="26"/>
          <w:szCs w:val="26"/>
        </w:rPr>
        <w:t>c 2018 - 2019</w:t>
      </w:r>
      <w:r w:rsidR="00E51578">
        <w:rPr>
          <w:rFonts w:ascii="Times New Roman" w:hAnsi="Times New Roman" w:cs="Times New Roman"/>
          <w:sz w:val="26"/>
          <w:szCs w:val="26"/>
        </w:rPr>
        <w:t>cụ thể như sau:</w:t>
      </w:r>
    </w:p>
    <w:p w:rsidR="000A44B9" w:rsidRDefault="006A0D01" w:rsidP="006A0D01">
      <w:pPr>
        <w:tabs>
          <w:tab w:val="left" w:pos="567"/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51578" w:rsidRPr="00F47DE7">
        <w:rPr>
          <w:rFonts w:ascii="Times New Roman" w:hAnsi="Times New Roman" w:cs="Times New Roman"/>
          <w:b/>
          <w:sz w:val="26"/>
          <w:szCs w:val="26"/>
        </w:rPr>
        <w:t>1. Mục đích</w:t>
      </w:r>
      <w:r w:rsidR="00E51578">
        <w:rPr>
          <w:rFonts w:ascii="Times New Roman" w:hAnsi="Times New Roman" w:cs="Times New Roman"/>
          <w:b/>
          <w:sz w:val="26"/>
          <w:szCs w:val="26"/>
        </w:rPr>
        <w:t>:</w:t>
      </w:r>
    </w:p>
    <w:p w:rsidR="00E51578" w:rsidRPr="000A44B9" w:rsidRDefault="006A0D01" w:rsidP="006A0D01">
      <w:pPr>
        <w:tabs>
          <w:tab w:val="left" w:pos="567"/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1578">
        <w:rPr>
          <w:rFonts w:ascii="Times New Roman" w:hAnsi="Times New Roman" w:cs="Times New Roman"/>
          <w:sz w:val="26"/>
          <w:szCs w:val="26"/>
        </w:rPr>
        <w:t>- Ghi nhận thành tích học tập, rèn luyện của học sinh, sinh viên và đẩy mạnh phong trào “Thi đua học tốt” trong toàn trường.</w:t>
      </w:r>
    </w:p>
    <w:p w:rsidR="00E51578" w:rsidRPr="00966FE3" w:rsidRDefault="00E51578" w:rsidP="006A0D01">
      <w:pPr>
        <w:tabs>
          <w:tab w:val="left" w:pos="567"/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5B733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A0D01">
        <w:rPr>
          <w:rFonts w:ascii="Times New Roman" w:hAnsi="Times New Roman" w:cs="Times New Roman"/>
          <w:spacing w:val="-6"/>
          <w:sz w:val="26"/>
          <w:szCs w:val="26"/>
        </w:rPr>
        <w:tab/>
      </w:r>
      <w:r w:rsidRPr="00966FE3">
        <w:rPr>
          <w:rFonts w:ascii="Times New Roman" w:hAnsi="Times New Roman" w:cs="Times New Roman"/>
          <w:spacing w:val="-10"/>
          <w:sz w:val="26"/>
          <w:szCs w:val="26"/>
        </w:rPr>
        <w:t>- Khuyến khích học sinh, sinh viên học tập và rèn luyện tốt trong quá trình học tập tại trường.</w:t>
      </w:r>
    </w:p>
    <w:p w:rsidR="00E51578" w:rsidRPr="00381FFF" w:rsidRDefault="006A0D01" w:rsidP="006A0D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51578">
        <w:rPr>
          <w:rFonts w:ascii="Times New Roman" w:hAnsi="Times New Roman" w:cs="Times New Roman"/>
          <w:b/>
          <w:sz w:val="26"/>
          <w:szCs w:val="26"/>
        </w:rPr>
        <w:t>2</w:t>
      </w:r>
      <w:r w:rsidR="00E51578" w:rsidRPr="00381FFF">
        <w:rPr>
          <w:rFonts w:ascii="Times New Roman" w:hAnsi="Times New Roman" w:cs="Times New Roman"/>
          <w:b/>
          <w:sz w:val="26"/>
          <w:szCs w:val="26"/>
        </w:rPr>
        <w:t>. Thành phần tham dự:</w:t>
      </w:r>
    </w:p>
    <w:p w:rsidR="005C003C" w:rsidRPr="00DA45F8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 w:rsidR="00E51578" w:rsidRPr="00DA45F8">
        <w:rPr>
          <w:rFonts w:ascii="Times New Roman" w:hAnsi="Times New Roman" w:cs="Times New Roman"/>
          <w:spacing w:val="-12"/>
          <w:sz w:val="26"/>
          <w:szCs w:val="26"/>
        </w:rPr>
        <w:t>- Ban Giám hiệ</w:t>
      </w:r>
      <w:r w:rsidR="005C003C" w:rsidRPr="00DA45F8">
        <w:rPr>
          <w:rFonts w:ascii="Times New Roman" w:hAnsi="Times New Roman" w:cs="Times New Roman"/>
          <w:spacing w:val="-12"/>
          <w:sz w:val="26"/>
          <w:szCs w:val="26"/>
        </w:rPr>
        <w:t>u</w:t>
      </w:r>
      <w:proofErr w:type="gramStart"/>
      <w:r w:rsidR="005C003C" w:rsidRPr="00DA45F8">
        <w:rPr>
          <w:rFonts w:ascii="Times New Roman" w:hAnsi="Times New Roman" w:cs="Times New Roman"/>
          <w:spacing w:val="-12"/>
          <w:sz w:val="26"/>
          <w:szCs w:val="26"/>
        </w:rPr>
        <w:t>,</w:t>
      </w:r>
      <w:r w:rsidR="00725E50" w:rsidRPr="00DA45F8">
        <w:rPr>
          <w:rFonts w:ascii="Times New Roman" w:hAnsi="Times New Roman" w:cs="Times New Roman"/>
          <w:spacing w:val="-12"/>
          <w:sz w:val="26"/>
          <w:szCs w:val="26"/>
        </w:rPr>
        <w:t>Trưởng</w:t>
      </w:r>
      <w:proofErr w:type="gramEnd"/>
      <w:r w:rsidR="00725E50" w:rsidRPr="00DA45F8">
        <w:rPr>
          <w:rFonts w:ascii="Times New Roman" w:hAnsi="Times New Roman" w:cs="Times New Roman"/>
          <w:spacing w:val="-12"/>
          <w:sz w:val="26"/>
          <w:szCs w:val="26"/>
        </w:rPr>
        <w:t>, Phó</w:t>
      </w:r>
      <w:r w:rsidR="00E51578" w:rsidRPr="00DA45F8">
        <w:rPr>
          <w:rFonts w:ascii="Times New Roman" w:hAnsi="Times New Roman" w:cs="Times New Roman"/>
          <w:spacing w:val="-12"/>
          <w:sz w:val="26"/>
          <w:szCs w:val="26"/>
        </w:rPr>
        <w:t xml:space="preserve"> các đơn vị</w:t>
      </w:r>
      <w:r w:rsidR="004D2860" w:rsidRPr="00DA45F8">
        <w:rPr>
          <w:rFonts w:ascii="Times New Roman" w:hAnsi="Times New Roman" w:cs="Times New Roman"/>
          <w:spacing w:val="-12"/>
          <w:sz w:val="26"/>
          <w:szCs w:val="26"/>
        </w:rPr>
        <w:t>, Giáo viên chủ nhiệ</w:t>
      </w:r>
      <w:r w:rsidR="007123CB">
        <w:rPr>
          <w:rFonts w:ascii="Times New Roman" w:hAnsi="Times New Roman" w:cs="Times New Roman"/>
          <w:spacing w:val="-12"/>
          <w:sz w:val="26"/>
          <w:szCs w:val="26"/>
        </w:rPr>
        <w:t>m</w:t>
      </w:r>
      <w:r w:rsidR="004D2860" w:rsidRPr="00DA45F8">
        <w:rPr>
          <w:rFonts w:ascii="Times New Roman" w:hAnsi="Times New Roman" w:cs="Times New Roman"/>
          <w:spacing w:val="-12"/>
          <w:sz w:val="26"/>
          <w:szCs w:val="26"/>
        </w:rPr>
        <w:t xml:space="preserve"> các lớp</w:t>
      </w:r>
      <w:r w:rsidR="00DA45F8" w:rsidRPr="00DA45F8">
        <w:rPr>
          <w:rFonts w:ascii="Times New Roman" w:hAnsi="Times New Roman" w:cs="Times New Roman"/>
          <w:spacing w:val="-12"/>
          <w:sz w:val="26"/>
          <w:szCs w:val="26"/>
        </w:rPr>
        <w:t xml:space="preserve"> không có giờ giả</w:t>
      </w:r>
      <w:r w:rsidR="007123CB">
        <w:rPr>
          <w:rFonts w:ascii="Times New Roman" w:hAnsi="Times New Roman" w:cs="Times New Roman"/>
          <w:spacing w:val="-12"/>
          <w:sz w:val="26"/>
          <w:szCs w:val="26"/>
        </w:rPr>
        <w:t>ng</w:t>
      </w:r>
      <w:r w:rsidR="005C003C" w:rsidRPr="00DA45F8">
        <w:rPr>
          <w:rFonts w:ascii="Times New Roman" w:hAnsi="Times New Roman" w:cs="Times New Roman"/>
          <w:spacing w:val="-12"/>
          <w:sz w:val="26"/>
          <w:szCs w:val="26"/>
        </w:rPr>
        <w:t>.</w:t>
      </w:r>
    </w:p>
    <w:p w:rsidR="00E51578" w:rsidRPr="007735AE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ab/>
      </w:r>
      <w:r w:rsidR="00E51578" w:rsidRPr="007735AE">
        <w:rPr>
          <w:rFonts w:ascii="Times New Roman" w:hAnsi="Times New Roman" w:cs="Times New Roman"/>
          <w:spacing w:val="-8"/>
          <w:sz w:val="26"/>
          <w:szCs w:val="26"/>
        </w:rPr>
        <w:t xml:space="preserve">- Học sinh, sinh viên có tên trong danh sách </w:t>
      </w:r>
      <w:r w:rsidR="00E51578">
        <w:rPr>
          <w:rFonts w:ascii="Times New Roman" w:hAnsi="Times New Roman" w:cs="Times New Roman"/>
          <w:spacing w:val="-8"/>
          <w:sz w:val="26"/>
          <w:szCs w:val="26"/>
        </w:rPr>
        <w:t>đạt học bổ</w:t>
      </w:r>
      <w:r w:rsidR="006E30F8">
        <w:rPr>
          <w:rFonts w:ascii="Times New Roman" w:hAnsi="Times New Roman" w:cs="Times New Roman"/>
          <w:spacing w:val="-8"/>
          <w:sz w:val="26"/>
          <w:szCs w:val="26"/>
        </w:rPr>
        <w:t>ng H</w:t>
      </w:r>
      <w:r w:rsidR="00E51578">
        <w:rPr>
          <w:rFonts w:ascii="Times New Roman" w:hAnsi="Times New Roman" w:cs="Times New Roman"/>
          <w:spacing w:val="-8"/>
          <w:sz w:val="26"/>
          <w:szCs w:val="26"/>
        </w:rPr>
        <w:t>ọc kỳ</w:t>
      </w:r>
      <w:r w:rsidR="00CF0AD3">
        <w:rPr>
          <w:rFonts w:ascii="Times New Roman" w:hAnsi="Times New Roman" w:cs="Times New Roman"/>
          <w:spacing w:val="-8"/>
          <w:sz w:val="26"/>
          <w:szCs w:val="26"/>
        </w:rPr>
        <w:t xml:space="preserve"> I</w:t>
      </w:r>
      <w:r w:rsidR="00E51578">
        <w:rPr>
          <w:rFonts w:ascii="Times New Roman" w:hAnsi="Times New Roman" w:cs="Times New Roman"/>
          <w:spacing w:val="-8"/>
          <w:sz w:val="26"/>
          <w:szCs w:val="26"/>
        </w:rPr>
        <w:t xml:space="preserve"> năm họ</w:t>
      </w:r>
      <w:r w:rsidR="00CF0AD3">
        <w:rPr>
          <w:rFonts w:ascii="Times New Roman" w:hAnsi="Times New Roman" w:cs="Times New Roman"/>
          <w:spacing w:val="-8"/>
          <w:sz w:val="26"/>
          <w:szCs w:val="26"/>
        </w:rPr>
        <w:t>c 2018 - 2019</w:t>
      </w:r>
      <w:r w:rsidR="00E5157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CF0AD3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1578" w:rsidRPr="00381FFF">
        <w:rPr>
          <w:rFonts w:ascii="Times New Roman" w:hAnsi="Times New Roman" w:cs="Times New Roman"/>
          <w:sz w:val="26"/>
          <w:szCs w:val="26"/>
        </w:rPr>
        <w:t xml:space="preserve">- Ban </w:t>
      </w:r>
      <w:proofErr w:type="gramStart"/>
      <w:r w:rsidR="00E51578" w:rsidRPr="00381FFF">
        <w:rPr>
          <w:rFonts w:ascii="Times New Roman" w:hAnsi="Times New Roman" w:cs="Times New Roman"/>
          <w:sz w:val="26"/>
          <w:szCs w:val="26"/>
        </w:rPr>
        <w:t>cán</w:t>
      </w:r>
      <w:proofErr w:type="gramEnd"/>
      <w:r w:rsidR="00E51578" w:rsidRPr="00381FFF">
        <w:rPr>
          <w:rFonts w:ascii="Times New Roman" w:hAnsi="Times New Roman" w:cs="Times New Roman"/>
          <w:sz w:val="26"/>
          <w:szCs w:val="26"/>
        </w:rPr>
        <w:t xml:space="preserve"> sự các lớp Cao đẳ</w:t>
      </w:r>
      <w:r w:rsidR="00E51578">
        <w:rPr>
          <w:rFonts w:ascii="Times New Roman" w:hAnsi="Times New Roman" w:cs="Times New Roman"/>
          <w:sz w:val="26"/>
          <w:szCs w:val="26"/>
        </w:rPr>
        <w:t xml:space="preserve">ng </w:t>
      </w:r>
      <w:r w:rsidR="00B8664E">
        <w:rPr>
          <w:rFonts w:ascii="Times New Roman" w:hAnsi="Times New Roman" w:cs="Times New Roman"/>
          <w:sz w:val="26"/>
          <w:szCs w:val="26"/>
        </w:rPr>
        <w:t xml:space="preserve">khóa </w:t>
      </w:r>
      <w:r w:rsidR="00E51578" w:rsidRPr="00381FFF">
        <w:rPr>
          <w:rFonts w:ascii="Times New Roman" w:hAnsi="Times New Roman" w:cs="Times New Roman"/>
          <w:sz w:val="26"/>
          <w:szCs w:val="26"/>
        </w:rPr>
        <w:t>8,</w:t>
      </w:r>
      <w:r w:rsidR="00966FE3">
        <w:rPr>
          <w:rFonts w:ascii="Times New Roman" w:hAnsi="Times New Roman" w:cs="Times New Roman"/>
          <w:sz w:val="26"/>
          <w:szCs w:val="26"/>
        </w:rPr>
        <w:t xml:space="preserve"> </w:t>
      </w:r>
      <w:r w:rsidR="00E51578" w:rsidRPr="00381FFF">
        <w:rPr>
          <w:rFonts w:ascii="Times New Roman" w:hAnsi="Times New Roman" w:cs="Times New Roman"/>
          <w:sz w:val="26"/>
          <w:szCs w:val="26"/>
        </w:rPr>
        <w:t>9</w:t>
      </w:r>
      <w:r w:rsidR="00E51578">
        <w:rPr>
          <w:rFonts w:ascii="Times New Roman" w:hAnsi="Times New Roman" w:cs="Times New Roman"/>
          <w:sz w:val="26"/>
          <w:szCs w:val="26"/>
        </w:rPr>
        <w:t>, 10</w:t>
      </w:r>
      <w:r w:rsidR="00966FE3">
        <w:rPr>
          <w:rFonts w:ascii="Times New Roman" w:hAnsi="Times New Roman" w:cs="Times New Roman"/>
          <w:sz w:val="26"/>
          <w:szCs w:val="26"/>
        </w:rPr>
        <w:t xml:space="preserve"> </w:t>
      </w:r>
      <w:r w:rsidR="00E51578" w:rsidRPr="00381FFF">
        <w:rPr>
          <w:rFonts w:ascii="Times New Roman" w:hAnsi="Times New Roman" w:cs="Times New Roman"/>
          <w:sz w:val="26"/>
          <w:szCs w:val="26"/>
        </w:rPr>
        <w:t>và Trung cấ</w:t>
      </w:r>
      <w:r w:rsidR="00E51578">
        <w:rPr>
          <w:rFonts w:ascii="Times New Roman" w:hAnsi="Times New Roman" w:cs="Times New Roman"/>
          <w:sz w:val="26"/>
          <w:szCs w:val="26"/>
        </w:rPr>
        <w:t>p</w:t>
      </w:r>
      <w:r w:rsidR="00B8664E">
        <w:rPr>
          <w:rFonts w:ascii="Times New Roman" w:hAnsi="Times New Roman" w:cs="Times New Roman"/>
          <w:sz w:val="26"/>
          <w:szCs w:val="26"/>
        </w:rPr>
        <w:t xml:space="preserve"> khóa</w:t>
      </w:r>
      <w:r w:rsidR="00CF0AD3">
        <w:rPr>
          <w:rFonts w:ascii="Times New Roman" w:hAnsi="Times New Roman" w:cs="Times New Roman"/>
          <w:sz w:val="26"/>
          <w:szCs w:val="26"/>
        </w:rPr>
        <w:t>52.</w:t>
      </w:r>
    </w:p>
    <w:p w:rsidR="00245CC1" w:rsidRPr="00245CC1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245CC1" w:rsidRPr="00245C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Nội dung:</w:t>
      </w:r>
    </w:p>
    <w:p w:rsidR="00245CC1" w:rsidRPr="00966FE3" w:rsidRDefault="0072515C" w:rsidP="006A0D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5CC1" w:rsidRPr="00966FE3">
        <w:rPr>
          <w:rFonts w:ascii="Times New Roman" w:hAnsi="Times New Roman" w:cs="Times New Roman"/>
          <w:spacing w:val="-8"/>
          <w:sz w:val="26"/>
          <w:szCs w:val="26"/>
        </w:rPr>
        <w:t>- Khen thưởng tập thể lớp học sinh, sinh viên đạt thành tích học kỳI năm họ</w:t>
      </w:r>
      <w:r w:rsidR="009B33ED">
        <w:rPr>
          <w:rFonts w:ascii="Times New Roman" w:hAnsi="Times New Roman" w:cs="Times New Roman"/>
          <w:spacing w:val="-8"/>
          <w:sz w:val="26"/>
          <w:szCs w:val="26"/>
        </w:rPr>
        <w:t>c 2018 -</w:t>
      </w:r>
      <w:r w:rsidR="004F1A1C" w:rsidRPr="00966FE3">
        <w:rPr>
          <w:rFonts w:ascii="Times New Roman" w:hAnsi="Times New Roman" w:cs="Times New Roman"/>
          <w:spacing w:val="-8"/>
          <w:sz w:val="26"/>
          <w:szCs w:val="26"/>
        </w:rPr>
        <w:t xml:space="preserve"> 2019</w:t>
      </w:r>
      <w:r w:rsidR="00245CC1" w:rsidRPr="00966FE3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245CC1" w:rsidRPr="00245CC1" w:rsidRDefault="0072515C" w:rsidP="0072515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5CC1">
        <w:rPr>
          <w:rFonts w:ascii="Times New Roman" w:hAnsi="Times New Roman" w:cs="Times New Roman"/>
          <w:sz w:val="26"/>
          <w:szCs w:val="26"/>
        </w:rPr>
        <w:t xml:space="preserve">- </w:t>
      </w:r>
      <w:r w:rsidR="00245CC1" w:rsidRPr="00245CC1">
        <w:rPr>
          <w:rFonts w:ascii="Times New Roman" w:hAnsi="Times New Roman" w:cs="Times New Roman"/>
          <w:sz w:val="26"/>
          <w:szCs w:val="26"/>
        </w:rPr>
        <w:t>Trao học bổ</w:t>
      </w:r>
      <w:r w:rsidR="00B8664E">
        <w:rPr>
          <w:rFonts w:ascii="Times New Roman" w:hAnsi="Times New Roman" w:cs="Times New Roman"/>
          <w:sz w:val="26"/>
          <w:szCs w:val="26"/>
        </w:rPr>
        <w:t>ng H</w:t>
      </w:r>
      <w:r w:rsidR="00245CC1" w:rsidRPr="00245CC1">
        <w:rPr>
          <w:rFonts w:ascii="Times New Roman" w:hAnsi="Times New Roman" w:cs="Times New Roman"/>
          <w:sz w:val="26"/>
          <w:szCs w:val="26"/>
        </w:rPr>
        <w:t>ọc kỳI năm họ</w:t>
      </w:r>
      <w:r w:rsidR="004F1A1C">
        <w:rPr>
          <w:rFonts w:ascii="Times New Roman" w:hAnsi="Times New Roman" w:cs="Times New Roman"/>
          <w:sz w:val="26"/>
          <w:szCs w:val="26"/>
        </w:rPr>
        <w:t>c 2018</w:t>
      </w:r>
      <w:r w:rsidR="00966FE3">
        <w:rPr>
          <w:rFonts w:ascii="Times New Roman" w:hAnsi="Times New Roman" w:cs="Times New Roman"/>
          <w:sz w:val="26"/>
          <w:szCs w:val="26"/>
        </w:rPr>
        <w:t xml:space="preserve"> -</w:t>
      </w:r>
      <w:r w:rsidR="004F1A1C">
        <w:rPr>
          <w:rFonts w:ascii="Times New Roman" w:hAnsi="Times New Roman" w:cs="Times New Roman"/>
          <w:sz w:val="26"/>
          <w:szCs w:val="26"/>
        </w:rPr>
        <w:t xml:space="preserve"> 2019.</w:t>
      </w:r>
    </w:p>
    <w:p w:rsidR="00CD1CAB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spacing w:val="-8"/>
          <w:sz w:val="26"/>
          <w:szCs w:val="26"/>
        </w:rPr>
        <w:tab/>
      </w:r>
      <w:r w:rsidR="00C2455B">
        <w:rPr>
          <w:rFonts w:ascii="Times New Roman" w:hAnsi="Times New Roman" w:cs="Times New Roman"/>
          <w:b/>
          <w:spacing w:val="-8"/>
          <w:sz w:val="26"/>
          <w:szCs w:val="26"/>
        </w:rPr>
        <w:t>4</w:t>
      </w:r>
      <w:r w:rsidR="00E51578" w:rsidRPr="00381FFF">
        <w:rPr>
          <w:rFonts w:ascii="Times New Roman" w:hAnsi="Times New Roman" w:cs="Times New Roman"/>
          <w:b/>
          <w:spacing w:val="-8"/>
          <w:sz w:val="26"/>
          <w:szCs w:val="26"/>
        </w:rPr>
        <w:t>. Thời gian, địa điểm</w:t>
      </w:r>
      <w:r w:rsidR="00E51578" w:rsidRPr="00C16DF9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:</w:t>
      </w:r>
    </w:p>
    <w:p w:rsidR="009D3089" w:rsidRPr="00C16DF9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ab/>
      </w:r>
      <w:proofErr w:type="gramStart"/>
      <w:r w:rsidR="009D3089" w:rsidRPr="00CD1CAB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- Địa điểm</w:t>
      </w:r>
      <w:r w:rsidR="009D308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: </w:t>
      </w:r>
      <w:r w:rsidR="009D3089" w:rsidRPr="00C16DF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Hội trường A3.</w:t>
      </w:r>
      <w:proofErr w:type="gramEnd"/>
    </w:p>
    <w:p w:rsidR="009D3089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ab/>
      </w:r>
      <w:r w:rsidR="00CD1CAB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 xml:space="preserve">- Thời gian: </w:t>
      </w:r>
    </w:p>
    <w:p w:rsidR="00C41447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ab/>
      </w:r>
      <w:r w:rsidR="009D3089" w:rsidRPr="009D308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+</w:t>
      </w:r>
      <w:r w:rsidR="005A462A">
        <w:rPr>
          <w:rFonts w:ascii="Times New Roman" w:hAnsi="Times New Roman" w:cs="Times New Roman"/>
          <w:color w:val="000000" w:themeColor="text1"/>
          <w:sz w:val="26"/>
          <w:szCs w:val="26"/>
        </w:rPr>
        <w:t>11h45’</w:t>
      </w:r>
      <w:r w:rsidR="009D3089" w:rsidRPr="00C16DF9">
        <w:rPr>
          <w:rFonts w:ascii="Times New Roman" w:hAnsi="Times New Roman" w:cs="Times New Roman"/>
          <w:color w:val="000000" w:themeColor="text1"/>
          <w:sz w:val="26"/>
          <w:szCs w:val="26"/>
        </w:rPr>
        <w:t>Thứ</w:t>
      </w:r>
      <w:r w:rsidR="005A4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Tư, </w:t>
      </w:r>
      <w:r w:rsidR="00A054B6">
        <w:rPr>
          <w:rFonts w:ascii="Times New Roman" w:hAnsi="Times New Roman" w:cs="Times New Roman"/>
          <w:color w:val="000000" w:themeColor="text1"/>
          <w:sz w:val="26"/>
          <w:szCs w:val="26"/>
        </w:rPr>
        <w:t>ngày 03/</w:t>
      </w:r>
      <w:r w:rsidR="00D1044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D3089">
        <w:rPr>
          <w:rFonts w:ascii="Times New Roman" w:hAnsi="Times New Roman" w:cs="Times New Roman"/>
          <w:color w:val="000000" w:themeColor="text1"/>
          <w:sz w:val="26"/>
          <w:szCs w:val="26"/>
        </w:rPr>
        <w:t>/2019</w:t>
      </w:r>
      <w:r w:rsidR="00C41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HSSV</w:t>
      </w:r>
      <w:r w:rsidR="009D3089">
        <w:rPr>
          <w:rFonts w:ascii="Times New Roman" w:hAnsi="Times New Roman" w:cs="Times New Roman"/>
          <w:sz w:val="26"/>
          <w:szCs w:val="26"/>
        </w:rPr>
        <w:t xml:space="preserve">có tên trong danh sách học bổng và lớp Trưởng các lớp được khen thưởng </w:t>
      </w:r>
      <w:proofErr w:type="gramStart"/>
      <w:r w:rsidR="009D3089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9D3089">
        <w:rPr>
          <w:rFonts w:ascii="Times New Roman" w:hAnsi="Times New Roman" w:cs="Times New Roman"/>
          <w:sz w:val="26"/>
          <w:szCs w:val="26"/>
        </w:rPr>
        <w:t xml:space="preserve"> Quyết định số</w:t>
      </w:r>
      <w:r w:rsidR="00A054B6">
        <w:rPr>
          <w:rFonts w:ascii="Times New Roman" w:hAnsi="Times New Roman" w:cs="Times New Roman"/>
          <w:color w:val="FF0000"/>
          <w:spacing w:val="-4"/>
          <w:sz w:val="26"/>
          <w:szCs w:val="26"/>
        </w:rPr>
        <w:t xml:space="preserve"> </w:t>
      </w:r>
      <w:r w:rsidR="00A054B6" w:rsidRPr="009B33ED">
        <w:rPr>
          <w:rFonts w:ascii="Times New Roman" w:hAnsi="Times New Roman" w:cs="Times New Roman"/>
          <w:spacing w:val="-4"/>
          <w:sz w:val="26"/>
          <w:szCs w:val="26"/>
        </w:rPr>
        <w:t>56/QĐ-</w:t>
      </w:r>
      <w:r w:rsidR="009D3089" w:rsidRPr="009B33ED">
        <w:rPr>
          <w:rFonts w:ascii="Times New Roman" w:hAnsi="Times New Roman" w:cs="Times New Roman"/>
          <w:spacing w:val="-4"/>
          <w:sz w:val="26"/>
          <w:szCs w:val="26"/>
        </w:rPr>
        <w:t>TMDL</w:t>
      </w:r>
      <w:r w:rsidR="009B33E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D3089" w:rsidRPr="009B33ED">
        <w:rPr>
          <w:rFonts w:ascii="Times New Roman" w:hAnsi="Times New Roman" w:cs="Times New Roman"/>
          <w:sz w:val="26"/>
          <w:szCs w:val="26"/>
        </w:rPr>
        <w:t>tập</w:t>
      </w:r>
      <w:r w:rsidR="009D3089" w:rsidRPr="00C1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trung tại Hội trường A3 chạy chương trình</w:t>
      </w:r>
      <w:r w:rsidR="00C414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D1CAB" w:rsidRPr="00CD1CAB" w:rsidRDefault="0072515C" w:rsidP="0072515C">
      <w:pPr>
        <w:tabs>
          <w:tab w:val="left" w:pos="567"/>
          <w:tab w:val="left" w:pos="699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ab/>
      </w:r>
      <w:r w:rsidR="009D3089" w:rsidRPr="009D308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+</w:t>
      </w:r>
      <w:r w:rsidR="00ED07AE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13</w:t>
      </w:r>
      <w:r w:rsidR="009D308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h30’ </w:t>
      </w:r>
      <w:r w:rsidR="00E51578" w:rsidRPr="00C16DF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Thứ</w:t>
      </w:r>
      <w:r w:rsidR="003F18F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Năm</w:t>
      </w:r>
      <w:r w:rsidR="00A054B6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, ngày 04/</w:t>
      </w:r>
      <w:r w:rsidR="00D1044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4</w:t>
      </w:r>
      <w:r w:rsidR="0031484E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/2019</w:t>
      </w:r>
      <w:r w:rsidR="0047097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: T</w:t>
      </w:r>
      <w:r w:rsidR="00C41447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ổ chức buổi lễ.</w:t>
      </w:r>
      <w:r w:rsidR="00ED07AE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ab/>
      </w:r>
    </w:p>
    <w:p w:rsidR="00E51578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C2455B">
        <w:rPr>
          <w:rFonts w:ascii="Times New Roman" w:hAnsi="Times New Roman" w:cs="Times New Roman"/>
          <w:b/>
          <w:sz w:val="26"/>
          <w:szCs w:val="26"/>
        </w:rPr>
        <w:t>5</w:t>
      </w:r>
      <w:r w:rsidR="000A44B9">
        <w:rPr>
          <w:rFonts w:ascii="Times New Roman" w:hAnsi="Times New Roman" w:cs="Times New Roman"/>
          <w:b/>
          <w:sz w:val="26"/>
          <w:szCs w:val="26"/>
        </w:rPr>
        <w:t>.</w:t>
      </w:r>
      <w:r w:rsidR="00E51578">
        <w:rPr>
          <w:rFonts w:ascii="Times New Roman" w:hAnsi="Times New Roman" w:cs="Times New Roman"/>
          <w:b/>
          <w:sz w:val="26"/>
          <w:szCs w:val="26"/>
        </w:rPr>
        <w:t>Tổ</w:t>
      </w:r>
      <w:proofErr w:type="gramEnd"/>
      <w:r w:rsidR="00E51578">
        <w:rPr>
          <w:rFonts w:ascii="Times New Roman" w:hAnsi="Times New Roman" w:cs="Times New Roman"/>
          <w:b/>
          <w:sz w:val="26"/>
          <w:szCs w:val="26"/>
        </w:rPr>
        <w:t xml:space="preserve"> chức thực hiện:</w:t>
      </w:r>
    </w:p>
    <w:p w:rsidR="00E51578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1578">
        <w:rPr>
          <w:rFonts w:ascii="Times New Roman" w:hAnsi="Times New Roman" w:cs="Times New Roman"/>
          <w:sz w:val="26"/>
          <w:szCs w:val="26"/>
        </w:rPr>
        <w:t xml:space="preserve">- </w:t>
      </w:r>
      <w:r w:rsidR="00E51578" w:rsidRPr="00381FFF">
        <w:rPr>
          <w:rFonts w:ascii="Times New Roman" w:hAnsi="Times New Roman" w:cs="Times New Roman"/>
          <w:sz w:val="26"/>
          <w:szCs w:val="26"/>
        </w:rPr>
        <w:t>Học sinh, sinh viên</w:t>
      </w:r>
      <w:r w:rsidR="00E51578">
        <w:rPr>
          <w:rFonts w:ascii="Times New Roman" w:hAnsi="Times New Roman" w:cs="Times New Roman"/>
          <w:sz w:val="26"/>
          <w:szCs w:val="26"/>
        </w:rPr>
        <w:t xml:space="preserve"> đạt học bổng</w:t>
      </w:r>
      <w:r w:rsidR="00CF6E6B">
        <w:rPr>
          <w:rFonts w:ascii="Times New Roman" w:hAnsi="Times New Roman" w:cs="Times New Roman"/>
          <w:sz w:val="26"/>
          <w:szCs w:val="26"/>
        </w:rPr>
        <w:t xml:space="preserve"> và lớp Trưởng các lớp được khen thưởng</w:t>
      </w:r>
      <w:r w:rsidR="00E51578" w:rsidRPr="00381FFF">
        <w:rPr>
          <w:rFonts w:ascii="Times New Roman" w:hAnsi="Times New Roman" w:cs="Times New Roman"/>
          <w:sz w:val="26"/>
          <w:szCs w:val="26"/>
        </w:rPr>
        <w:t xml:space="preserve"> khi tham gia buổi lễ mặc Lễ phục (</w:t>
      </w:r>
      <w:r w:rsidR="00E51578" w:rsidRPr="00381FFF">
        <w:rPr>
          <w:rFonts w:ascii="Times New Roman" w:hAnsi="Times New Roman" w:cs="Times New Roman"/>
          <w:i/>
          <w:sz w:val="26"/>
          <w:szCs w:val="26"/>
        </w:rPr>
        <w:t xml:space="preserve">Nữ - </w:t>
      </w:r>
      <w:r w:rsidR="008E7A65">
        <w:rPr>
          <w:rFonts w:ascii="Times New Roman" w:hAnsi="Times New Roman" w:cs="Times New Roman"/>
          <w:i/>
          <w:sz w:val="26"/>
          <w:szCs w:val="26"/>
        </w:rPr>
        <w:t xml:space="preserve">quần </w:t>
      </w:r>
      <w:r w:rsidR="00E51578" w:rsidRPr="00381FFF">
        <w:rPr>
          <w:rFonts w:ascii="Times New Roman" w:hAnsi="Times New Roman" w:cs="Times New Roman"/>
          <w:i/>
          <w:sz w:val="26"/>
          <w:szCs w:val="26"/>
        </w:rPr>
        <w:t>áo dài trắ</w:t>
      </w:r>
      <w:r w:rsidR="00E51578">
        <w:rPr>
          <w:rFonts w:ascii="Times New Roman" w:hAnsi="Times New Roman" w:cs="Times New Roman"/>
          <w:i/>
          <w:sz w:val="26"/>
          <w:szCs w:val="26"/>
        </w:rPr>
        <w:t>ng, Nam - q</w:t>
      </w:r>
      <w:r w:rsidR="00E51578" w:rsidRPr="00381FFF">
        <w:rPr>
          <w:rFonts w:ascii="Times New Roman" w:hAnsi="Times New Roman" w:cs="Times New Roman"/>
          <w:i/>
          <w:sz w:val="26"/>
          <w:szCs w:val="26"/>
        </w:rPr>
        <w:t>uần đen áo trắng).</w:t>
      </w:r>
    </w:p>
    <w:p w:rsidR="00E51578" w:rsidRDefault="0072515C" w:rsidP="007251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1578" w:rsidRPr="006722A0">
        <w:rPr>
          <w:rFonts w:ascii="Times New Roman" w:hAnsi="Times New Roman" w:cs="Times New Roman"/>
          <w:sz w:val="26"/>
          <w:szCs w:val="26"/>
        </w:rPr>
        <w:t>- Giáo viên chủ nhiệm</w:t>
      </w:r>
      <w:r w:rsidR="00E51578" w:rsidRPr="00381FFF">
        <w:rPr>
          <w:rFonts w:ascii="Times New Roman" w:hAnsi="Times New Roman" w:cs="Times New Roman"/>
          <w:sz w:val="26"/>
          <w:szCs w:val="26"/>
        </w:rPr>
        <w:t xml:space="preserve"> (CVHT) thông báo</w:t>
      </w:r>
      <w:r w:rsidR="00E51578">
        <w:rPr>
          <w:rFonts w:ascii="Times New Roman" w:hAnsi="Times New Roman" w:cs="Times New Roman"/>
          <w:sz w:val="26"/>
          <w:szCs w:val="26"/>
        </w:rPr>
        <w:t xml:space="preserve">, </w:t>
      </w:r>
      <w:r w:rsidR="00E51578" w:rsidRPr="00381FFF">
        <w:rPr>
          <w:rFonts w:ascii="Times New Roman" w:hAnsi="Times New Roman" w:cs="Times New Roman"/>
          <w:sz w:val="26"/>
          <w:szCs w:val="26"/>
        </w:rPr>
        <w:t xml:space="preserve">trực tiếp </w:t>
      </w:r>
      <w:r w:rsidR="00E51578">
        <w:rPr>
          <w:rFonts w:ascii="Times New Roman" w:hAnsi="Times New Roman" w:cs="Times New Roman"/>
          <w:sz w:val="26"/>
          <w:szCs w:val="26"/>
        </w:rPr>
        <w:t>đôn đốc</w:t>
      </w:r>
      <w:r w:rsidR="00E51578" w:rsidRPr="00381FFF">
        <w:rPr>
          <w:rFonts w:ascii="Times New Roman" w:hAnsi="Times New Roman" w:cs="Times New Roman"/>
          <w:sz w:val="26"/>
          <w:szCs w:val="26"/>
        </w:rPr>
        <w:t xml:space="preserve"> tới các em học sinh, sinh </w:t>
      </w:r>
      <w:r w:rsidR="00E51578">
        <w:rPr>
          <w:rFonts w:ascii="Times New Roman" w:hAnsi="Times New Roman" w:cs="Times New Roman"/>
          <w:sz w:val="26"/>
          <w:szCs w:val="26"/>
        </w:rPr>
        <w:t>viên thực hiện nghiêm túc kế hoạch.</w:t>
      </w:r>
    </w:p>
    <w:p w:rsidR="00E51578" w:rsidRDefault="0072515C" w:rsidP="006A0D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E51578">
        <w:rPr>
          <w:rFonts w:ascii="Times New Roman" w:hAnsi="Times New Roman" w:cs="Times New Roman"/>
          <w:sz w:val="26"/>
          <w:szCs w:val="26"/>
        </w:rPr>
        <w:t>- Phòng Công tác HSSV chủ trì và phối hợp với các phòng, khoa, trung tâm, bộ môn thực hiện tốt kế hoạch.</w:t>
      </w:r>
      <w:proofErr w:type="gramEnd"/>
    </w:p>
    <w:p w:rsidR="0090780C" w:rsidRPr="00381FFF" w:rsidRDefault="0090780C" w:rsidP="006A0D0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5101"/>
      </w:tblGrid>
      <w:tr w:rsidR="00E51578" w:rsidRPr="00381FFF" w:rsidTr="0072515C">
        <w:trPr>
          <w:trHeight w:val="1880"/>
        </w:trPr>
        <w:tc>
          <w:tcPr>
            <w:tcW w:w="4788" w:type="dxa"/>
          </w:tcPr>
          <w:p w:rsidR="00850C5B" w:rsidRDefault="00E51578" w:rsidP="001852B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3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51578" w:rsidRPr="00850C5B" w:rsidRDefault="00E51578" w:rsidP="001852B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4CB6">
              <w:rPr>
                <w:rFonts w:ascii="Times New Roman" w:hAnsi="Times New Roman" w:cs="Times New Roman"/>
                <w:sz w:val="20"/>
                <w:szCs w:val="20"/>
              </w:rPr>
              <w:t>- BGH (Để báo cáo);</w:t>
            </w:r>
          </w:p>
          <w:p w:rsidR="00850C5B" w:rsidRDefault="00E51578" w:rsidP="00185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CB6">
              <w:rPr>
                <w:rFonts w:ascii="Times New Roman" w:hAnsi="Times New Roman" w:cs="Times New Roman"/>
                <w:sz w:val="20"/>
                <w:szCs w:val="20"/>
              </w:rPr>
              <w:t>- Các lớp HSSV (Để thực hiện);</w:t>
            </w:r>
          </w:p>
          <w:p w:rsidR="00E51578" w:rsidRPr="00850C5B" w:rsidRDefault="00E51578" w:rsidP="00185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CB6">
              <w:rPr>
                <w:rFonts w:ascii="Times New Roman" w:hAnsi="Times New Roman" w:cs="Times New Roman"/>
                <w:sz w:val="20"/>
                <w:szCs w:val="20"/>
              </w:rPr>
              <w:t>- Lưu VT.</w:t>
            </w:r>
          </w:p>
        </w:tc>
        <w:tc>
          <w:tcPr>
            <w:tcW w:w="5220" w:type="dxa"/>
          </w:tcPr>
          <w:p w:rsidR="00E51578" w:rsidRPr="006411D1" w:rsidRDefault="00E51578" w:rsidP="001852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1D1">
              <w:rPr>
                <w:rFonts w:ascii="Times New Roman" w:hAnsi="Times New Roman" w:cs="Times New Roman"/>
                <w:b/>
                <w:sz w:val="26"/>
                <w:szCs w:val="26"/>
              </w:rPr>
              <w:t>KT. HIỆU TRƯỞNG</w:t>
            </w:r>
          </w:p>
          <w:p w:rsidR="00E51578" w:rsidRPr="006411D1" w:rsidRDefault="00E51578" w:rsidP="001852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1D1"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</w:t>
            </w:r>
          </w:p>
          <w:p w:rsidR="00E51578" w:rsidRDefault="00FC7837" w:rsidP="00FC7837">
            <w:pPr>
              <w:tabs>
                <w:tab w:val="left" w:pos="320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B1B0E" w:rsidRDefault="001B75E3" w:rsidP="001B75E3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(Đã ký)</w:t>
            </w:r>
            <w:bookmarkStart w:id="0" w:name="_GoBack"/>
          </w:p>
          <w:bookmarkEnd w:id="0"/>
          <w:p w:rsidR="004D1453" w:rsidRPr="006411D1" w:rsidRDefault="004D1453" w:rsidP="001852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1578" w:rsidRPr="006411D1" w:rsidRDefault="000D707B" w:rsidP="000D70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Hiếu</w:t>
            </w:r>
          </w:p>
          <w:p w:rsidR="00E51578" w:rsidRPr="00041215" w:rsidRDefault="00E51578" w:rsidP="00185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E15" w:rsidRDefault="00C46E15" w:rsidP="009B33ED"/>
    <w:sectPr w:rsidR="00C46E15" w:rsidSect="002C0681">
      <w:pgSz w:w="12240" w:h="15840"/>
      <w:pgMar w:top="284" w:right="1134" w:bottom="1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567"/>
  <w:characterSpacingControl w:val="doNotCompress"/>
  <w:compat/>
  <w:rsids>
    <w:rsidRoot w:val="00EE3A5B"/>
    <w:rsid w:val="00022E26"/>
    <w:rsid w:val="00031B60"/>
    <w:rsid w:val="00046CC1"/>
    <w:rsid w:val="000A44B9"/>
    <w:rsid w:val="000C294E"/>
    <w:rsid w:val="000D707B"/>
    <w:rsid w:val="00110EEA"/>
    <w:rsid w:val="00126E3B"/>
    <w:rsid w:val="00167160"/>
    <w:rsid w:val="001B75E3"/>
    <w:rsid w:val="00245CC1"/>
    <w:rsid w:val="00275DC5"/>
    <w:rsid w:val="002B1B0E"/>
    <w:rsid w:val="002C0681"/>
    <w:rsid w:val="0031484E"/>
    <w:rsid w:val="00332652"/>
    <w:rsid w:val="003528A9"/>
    <w:rsid w:val="003701C3"/>
    <w:rsid w:val="003F18FD"/>
    <w:rsid w:val="00444E77"/>
    <w:rsid w:val="0047097C"/>
    <w:rsid w:val="004C58BA"/>
    <w:rsid w:val="004C74D5"/>
    <w:rsid w:val="004D1453"/>
    <w:rsid w:val="004D2860"/>
    <w:rsid w:val="004F1A1C"/>
    <w:rsid w:val="00550E7E"/>
    <w:rsid w:val="005A462A"/>
    <w:rsid w:val="005B733E"/>
    <w:rsid w:val="005C003C"/>
    <w:rsid w:val="00610F83"/>
    <w:rsid w:val="00617AE8"/>
    <w:rsid w:val="006409AB"/>
    <w:rsid w:val="006411D1"/>
    <w:rsid w:val="006A0D01"/>
    <w:rsid w:val="006B4729"/>
    <w:rsid w:val="006C5E85"/>
    <w:rsid w:val="006E30F8"/>
    <w:rsid w:val="007123CB"/>
    <w:rsid w:val="00716D82"/>
    <w:rsid w:val="0072515C"/>
    <w:rsid w:val="00725E50"/>
    <w:rsid w:val="00740A67"/>
    <w:rsid w:val="00756A29"/>
    <w:rsid w:val="007664E3"/>
    <w:rsid w:val="007B56DA"/>
    <w:rsid w:val="00813525"/>
    <w:rsid w:val="00850C5B"/>
    <w:rsid w:val="008B79D7"/>
    <w:rsid w:val="008D3F71"/>
    <w:rsid w:val="008E7A65"/>
    <w:rsid w:val="0090780C"/>
    <w:rsid w:val="00966FE3"/>
    <w:rsid w:val="009B33ED"/>
    <w:rsid w:val="009D3089"/>
    <w:rsid w:val="009E2366"/>
    <w:rsid w:val="009F2208"/>
    <w:rsid w:val="00A005C5"/>
    <w:rsid w:val="00A054B6"/>
    <w:rsid w:val="00A61D39"/>
    <w:rsid w:val="00A97AE1"/>
    <w:rsid w:val="00AA6B6E"/>
    <w:rsid w:val="00B4526C"/>
    <w:rsid w:val="00B70D08"/>
    <w:rsid w:val="00B8664E"/>
    <w:rsid w:val="00BF18C6"/>
    <w:rsid w:val="00C06631"/>
    <w:rsid w:val="00C16DF9"/>
    <w:rsid w:val="00C2455B"/>
    <w:rsid w:val="00C3314A"/>
    <w:rsid w:val="00C41447"/>
    <w:rsid w:val="00C447EA"/>
    <w:rsid w:val="00C46E15"/>
    <w:rsid w:val="00C47E5F"/>
    <w:rsid w:val="00C60CE7"/>
    <w:rsid w:val="00C83E1F"/>
    <w:rsid w:val="00CA4E05"/>
    <w:rsid w:val="00CC774E"/>
    <w:rsid w:val="00CD1CAB"/>
    <w:rsid w:val="00CF0AD3"/>
    <w:rsid w:val="00CF6E6B"/>
    <w:rsid w:val="00D1044C"/>
    <w:rsid w:val="00D229DB"/>
    <w:rsid w:val="00D335F0"/>
    <w:rsid w:val="00DA45F8"/>
    <w:rsid w:val="00E51578"/>
    <w:rsid w:val="00E74945"/>
    <w:rsid w:val="00EA2396"/>
    <w:rsid w:val="00ED07AE"/>
    <w:rsid w:val="00EE3A5B"/>
    <w:rsid w:val="00EE4CB6"/>
    <w:rsid w:val="00F07FE6"/>
    <w:rsid w:val="00F90ABE"/>
    <w:rsid w:val="00FB75CE"/>
    <w:rsid w:val="00FC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A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Gam</cp:lastModifiedBy>
  <cp:revision>115</cp:revision>
  <cp:lastPrinted>2019-03-27T06:31:00Z</cp:lastPrinted>
  <dcterms:created xsi:type="dcterms:W3CDTF">2018-03-13T03:14:00Z</dcterms:created>
  <dcterms:modified xsi:type="dcterms:W3CDTF">2019-04-01T06:47:00Z</dcterms:modified>
</cp:coreProperties>
</file>